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AEF" w:rsidRPr="00EC1AEF" w:rsidRDefault="00EC1AEF" w:rsidP="00EC1A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Бурятская транспортная прокуратура разъясняет</w:t>
      </w:r>
    </w:p>
    <w:p w:rsidR="00BA4F3D" w:rsidRPr="00BA4F3D" w:rsidRDefault="00BA4F3D" w:rsidP="00BA4F3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F3D">
        <w:rPr>
          <w:rFonts w:ascii="Times New Roman" w:hAnsi="Times New Roman" w:cs="Times New Roman"/>
          <w:b/>
          <w:sz w:val="28"/>
          <w:szCs w:val="28"/>
        </w:rPr>
        <w:t xml:space="preserve">С 1 января 2025 года в стране реализуются </w:t>
      </w:r>
      <w:proofErr w:type="spellStart"/>
      <w:r w:rsidRPr="00BA4F3D">
        <w:rPr>
          <w:rFonts w:ascii="Times New Roman" w:hAnsi="Times New Roman" w:cs="Times New Roman"/>
          <w:b/>
          <w:sz w:val="28"/>
          <w:szCs w:val="28"/>
        </w:rPr>
        <w:t>лесоклиматические</w:t>
      </w:r>
      <w:proofErr w:type="spellEnd"/>
      <w:r w:rsidRPr="00BA4F3D">
        <w:rPr>
          <w:rFonts w:ascii="Times New Roman" w:hAnsi="Times New Roman" w:cs="Times New Roman"/>
          <w:b/>
          <w:sz w:val="28"/>
          <w:szCs w:val="28"/>
        </w:rPr>
        <w:t xml:space="preserve"> проекты</w:t>
      </w:r>
    </w:p>
    <w:p w:rsidR="00BA4F3D" w:rsidRPr="00BA4F3D" w:rsidRDefault="00BA4F3D" w:rsidP="00BA4F3D">
      <w:pPr>
        <w:jc w:val="both"/>
        <w:rPr>
          <w:rFonts w:ascii="Times New Roman" w:hAnsi="Times New Roman" w:cs="Times New Roman"/>
          <w:sz w:val="28"/>
          <w:szCs w:val="28"/>
        </w:rPr>
      </w:pPr>
      <w:r w:rsidRPr="00BA4F3D">
        <w:rPr>
          <w:rFonts w:ascii="Times New Roman" w:hAnsi="Times New Roman" w:cs="Times New Roman"/>
          <w:sz w:val="28"/>
          <w:szCs w:val="28"/>
        </w:rPr>
        <w:t xml:space="preserve">Федеральным законом от 26.12.2024 № 492-ФЗ внесены изменения в Лесной кодекс Российской Федерации, регламентирующие возможность реализации </w:t>
      </w:r>
      <w:proofErr w:type="spellStart"/>
      <w:r w:rsidRPr="00BA4F3D">
        <w:rPr>
          <w:rFonts w:ascii="Times New Roman" w:hAnsi="Times New Roman" w:cs="Times New Roman"/>
          <w:sz w:val="28"/>
          <w:szCs w:val="28"/>
        </w:rPr>
        <w:t>лесоклиматических</w:t>
      </w:r>
      <w:proofErr w:type="spellEnd"/>
      <w:r w:rsidRPr="00BA4F3D">
        <w:rPr>
          <w:rFonts w:ascii="Times New Roman" w:hAnsi="Times New Roman" w:cs="Times New Roman"/>
          <w:sz w:val="28"/>
          <w:szCs w:val="28"/>
        </w:rPr>
        <w:t xml:space="preserve"> проектов в лесах, расположенных на землях лесного фонда и землях иных категорий, за исключением земель сельскохозяйственного назначения. При их реализации предусматривается осуществление на добровольных началах мероприятий по сохранению лесов, направленных на сокращение (предотвращение) выбросов и увеличение поглощения парниковых</w:t>
      </w:r>
      <w:bookmarkStart w:id="0" w:name="_GoBack"/>
      <w:bookmarkEnd w:id="0"/>
      <w:r w:rsidRPr="00BA4F3D">
        <w:rPr>
          <w:rFonts w:ascii="Times New Roman" w:hAnsi="Times New Roman" w:cs="Times New Roman"/>
          <w:sz w:val="28"/>
          <w:szCs w:val="28"/>
        </w:rPr>
        <w:t xml:space="preserve"> газов.</w:t>
      </w:r>
    </w:p>
    <w:p w:rsidR="00BA4F3D" w:rsidRPr="00BA4F3D" w:rsidRDefault="00BA4F3D" w:rsidP="00BA4F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4F3D" w:rsidRPr="00BA4F3D" w:rsidRDefault="00BA4F3D" w:rsidP="00BA4F3D">
      <w:pPr>
        <w:jc w:val="both"/>
        <w:rPr>
          <w:rFonts w:ascii="Times New Roman" w:hAnsi="Times New Roman" w:cs="Times New Roman"/>
          <w:sz w:val="28"/>
          <w:szCs w:val="28"/>
        </w:rPr>
      </w:pPr>
      <w:r w:rsidRPr="00BA4F3D">
        <w:rPr>
          <w:rFonts w:ascii="Times New Roman" w:hAnsi="Times New Roman" w:cs="Times New Roman"/>
          <w:sz w:val="28"/>
          <w:szCs w:val="28"/>
        </w:rPr>
        <w:t xml:space="preserve">Для указанных проектов необходимо соглашение, которое заключается федеральным органом исполнительной власти, осуществляющим федеральный государственный лесной контроль (надзор), с заинтересованными лицами, которое, в том числе, должно содержать данные о местоположении и площади территории, в пределах которой планируется реализация </w:t>
      </w:r>
      <w:proofErr w:type="spellStart"/>
      <w:r w:rsidRPr="00BA4F3D">
        <w:rPr>
          <w:rFonts w:ascii="Times New Roman" w:hAnsi="Times New Roman" w:cs="Times New Roman"/>
          <w:sz w:val="28"/>
          <w:szCs w:val="28"/>
        </w:rPr>
        <w:t>лесоклиматического</w:t>
      </w:r>
      <w:proofErr w:type="spellEnd"/>
      <w:r w:rsidRPr="00BA4F3D">
        <w:rPr>
          <w:rFonts w:ascii="Times New Roman" w:hAnsi="Times New Roman" w:cs="Times New Roman"/>
          <w:sz w:val="28"/>
          <w:szCs w:val="28"/>
        </w:rPr>
        <w:t xml:space="preserve"> проекта, виды, объем и сроки мероприятий, осуществляемых в рамках реализации </w:t>
      </w:r>
      <w:proofErr w:type="spellStart"/>
      <w:r w:rsidRPr="00BA4F3D">
        <w:rPr>
          <w:rFonts w:ascii="Times New Roman" w:hAnsi="Times New Roman" w:cs="Times New Roman"/>
          <w:sz w:val="28"/>
          <w:szCs w:val="28"/>
        </w:rPr>
        <w:t>лесоклиматического</w:t>
      </w:r>
      <w:proofErr w:type="spellEnd"/>
      <w:r w:rsidRPr="00BA4F3D">
        <w:rPr>
          <w:rFonts w:ascii="Times New Roman" w:hAnsi="Times New Roman" w:cs="Times New Roman"/>
          <w:sz w:val="28"/>
          <w:szCs w:val="28"/>
        </w:rPr>
        <w:t xml:space="preserve"> проекта, сведения о юридических и физических лицах, осуществляющих использование лесов на территории, в пределах которой планируется реализация </w:t>
      </w:r>
      <w:proofErr w:type="spellStart"/>
      <w:r w:rsidRPr="00BA4F3D">
        <w:rPr>
          <w:rFonts w:ascii="Times New Roman" w:hAnsi="Times New Roman" w:cs="Times New Roman"/>
          <w:sz w:val="28"/>
          <w:szCs w:val="28"/>
        </w:rPr>
        <w:t>лесоклиматического</w:t>
      </w:r>
      <w:proofErr w:type="spellEnd"/>
      <w:r w:rsidRPr="00BA4F3D">
        <w:rPr>
          <w:rFonts w:ascii="Times New Roman" w:hAnsi="Times New Roman" w:cs="Times New Roman"/>
          <w:sz w:val="28"/>
          <w:szCs w:val="28"/>
        </w:rPr>
        <w:t xml:space="preserve"> проекта и пр.</w:t>
      </w:r>
    </w:p>
    <w:p w:rsidR="00BA4F3D" w:rsidRPr="00BA4F3D" w:rsidRDefault="00BA4F3D" w:rsidP="00BA4F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018E" w:rsidRPr="00EC1AEF" w:rsidRDefault="00BA4F3D" w:rsidP="00BA4F3D">
      <w:pPr>
        <w:jc w:val="both"/>
        <w:rPr>
          <w:rFonts w:ascii="Times New Roman" w:hAnsi="Times New Roman" w:cs="Times New Roman"/>
          <w:sz w:val="28"/>
          <w:szCs w:val="28"/>
        </w:rPr>
      </w:pPr>
      <w:r w:rsidRPr="00BA4F3D">
        <w:rPr>
          <w:rFonts w:ascii="Times New Roman" w:hAnsi="Times New Roman" w:cs="Times New Roman"/>
          <w:sz w:val="28"/>
          <w:szCs w:val="28"/>
        </w:rPr>
        <w:t>Также закреплены основания отказа в заключении соглашения (например, недостоверность или неполнота сведений, содержащихся в заявлении, направляемом в целях заключения соглашения).</w:t>
      </w:r>
    </w:p>
    <w:sectPr w:rsidR="00BA018E" w:rsidRPr="00EC1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48D"/>
    <w:rsid w:val="000D748D"/>
    <w:rsid w:val="00467B49"/>
    <w:rsid w:val="00BA018E"/>
    <w:rsid w:val="00BA4F3D"/>
    <w:rsid w:val="00EC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021C4-0C2C-4EFE-9BD6-DD43751DD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Ринчин</dc:creator>
  <cp:keywords/>
  <dc:description/>
  <cp:lastModifiedBy>Ринчин</cp:lastModifiedBy>
  <cp:revision>2</cp:revision>
  <dcterms:created xsi:type="dcterms:W3CDTF">2025-03-12T05:56:00Z</dcterms:created>
  <dcterms:modified xsi:type="dcterms:W3CDTF">2025-03-12T05:56:00Z</dcterms:modified>
</cp:coreProperties>
</file>