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6AA" w:rsidRDefault="00C536AA" w:rsidP="00C536AA">
      <w:pPr>
        <w:pStyle w:val="a5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6AA" w:rsidRPr="007B7A29" w:rsidRDefault="00C536AA" w:rsidP="00C536AA">
      <w:pPr>
        <w:pStyle w:val="1"/>
        <w:spacing w:before="0" w:after="0"/>
        <w:rPr>
          <w:rFonts w:ascii="Times New Roman" w:hAnsi="Times New Roman" w:cs="Times New Roman"/>
          <w:b w:val="0"/>
          <w:sz w:val="32"/>
          <w:szCs w:val="32"/>
        </w:rPr>
      </w:pPr>
      <w:r w:rsidRPr="007B7A29">
        <w:rPr>
          <w:rFonts w:ascii="Times New Roman" w:hAnsi="Times New Roman" w:cs="Times New Roman"/>
          <w:sz w:val="32"/>
          <w:szCs w:val="32"/>
        </w:rPr>
        <w:t xml:space="preserve">АДМИНИСТРАЦИЯ МУНИЦИПАЛЬНОГО </w:t>
      </w:r>
    </w:p>
    <w:p w:rsidR="00C536AA" w:rsidRPr="007B7A29" w:rsidRDefault="00C536AA" w:rsidP="00C536AA">
      <w:pPr>
        <w:pStyle w:val="1"/>
        <w:spacing w:before="0" w:after="0"/>
        <w:rPr>
          <w:rFonts w:ascii="Times New Roman" w:hAnsi="Times New Roman" w:cs="Times New Roman"/>
          <w:b w:val="0"/>
          <w:sz w:val="32"/>
          <w:szCs w:val="32"/>
        </w:rPr>
      </w:pPr>
      <w:r w:rsidRPr="007B7A29">
        <w:rPr>
          <w:rFonts w:ascii="Times New Roman" w:hAnsi="Times New Roman" w:cs="Times New Roman"/>
          <w:sz w:val="32"/>
          <w:szCs w:val="32"/>
        </w:rPr>
        <w:t>ОБРАЗОВАНИЯ «СОСНОВО - ОЗЕРСКОЕ»</w:t>
      </w:r>
    </w:p>
    <w:p w:rsidR="00C536AA" w:rsidRPr="002A3AEC" w:rsidRDefault="00C536AA" w:rsidP="00C536AA">
      <w:pPr>
        <w:pStyle w:val="1"/>
        <w:pBdr>
          <w:bottom w:val="thinThickSmallGap" w:sz="24" w:space="0" w:color="auto"/>
        </w:pBdr>
        <w:spacing w:after="0"/>
        <w:rPr>
          <w:sz w:val="16"/>
          <w:szCs w:val="16"/>
        </w:rPr>
      </w:pPr>
    </w:p>
    <w:p w:rsidR="00C536AA" w:rsidRDefault="00C536AA" w:rsidP="00C536AA">
      <w:pPr>
        <w:tabs>
          <w:tab w:val="left" w:pos="4058"/>
        </w:tabs>
        <w:jc w:val="center"/>
        <w:rPr>
          <w:rFonts w:ascii="Times New Roman" w:hAnsi="Times New Roman"/>
          <w:b/>
          <w:sz w:val="44"/>
          <w:szCs w:val="44"/>
        </w:rPr>
      </w:pPr>
    </w:p>
    <w:p w:rsidR="00C536AA" w:rsidRDefault="00C536AA" w:rsidP="00C536AA">
      <w:pPr>
        <w:tabs>
          <w:tab w:val="left" w:pos="4058"/>
        </w:tabs>
        <w:jc w:val="center"/>
        <w:rPr>
          <w:rFonts w:ascii="Times New Roman" w:hAnsi="Times New Roman"/>
          <w:b/>
          <w:sz w:val="44"/>
          <w:szCs w:val="44"/>
        </w:rPr>
      </w:pPr>
      <w:r w:rsidRPr="002A3AEC">
        <w:rPr>
          <w:rFonts w:ascii="Times New Roman" w:hAnsi="Times New Roman"/>
          <w:b/>
          <w:sz w:val="44"/>
          <w:szCs w:val="44"/>
        </w:rPr>
        <w:t>ПОСТАНОВЛЕНИЕ</w:t>
      </w:r>
    </w:p>
    <w:p w:rsidR="00C536AA" w:rsidRDefault="00C536AA" w:rsidP="00C536AA">
      <w:pPr>
        <w:tabs>
          <w:tab w:val="left" w:pos="4058"/>
        </w:tabs>
        <w:jc w:val="center"/>
        <w:rPr>
          <w:sz w:val="28"/>
        </w:rPr>
      </w:pPr>
      <w:r>
        <w:rPr>
          <w:sz w:val="28"/>
        </w:rPr>
        <w:t xml:space="preserve">                                  </w:t>
      </w:r>
    </w:p>
    <w:p w:rsidR="00C536AA" w:rsidRPr="0087326A" w:rsidRDefault="00375F54" w:rsidP="00375F5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536AA">
        <w:rPr>
          <w:rFonts w:ascii="Times New Roman" w:hAnsi="Times New Roman"/>
          <w:sz w:val="28"/>
          <w:szCs w:val="28"/>
        </w:rPr>
        <w:t xml:space="preserve"> января 2019</w:t>
      </w:r>
      <w:r w:rsidR="00C536AA" w:rsidRPr="0087326A">
        <w:rPr>
          <w:rFonts w:ascii="Times New Roman" w:hAnsi="Times New Roman"/>
          <w:sz w:val="28"/>
          <w:szCs w:val="28"/>
        </w:rPr>
        <w:t xml:space="preserve"> г.                                                   </w:t>
      </w:r>
      <w:r w:rsidR="00C536AA">
        <w:rPr>
          <w:rFonts w:ascii="Times New Roman" w:hAnsi="Times New Roman"/>
          <w:sz w:val="28"/>
          <w:szCs w:val="28"/>
        </w:rPr>
        <w:t xml:space="preserve">   </w:t>
      </w:r>
      <w:r w:rsidR="00C536AA" w:rsidRPr="0087326A">
        <w:rPr>
          <w:rFonts w:ascii="Times New Roman" w:hAnsi="Times New Roman"/>
          <w:sz w:val="28"/>
          <w:szCs w:val="28"/>
        </w:rPr>
        <w:t xml:space="preserve">                      </w:t>
      </w:r>
      <w:r w:rsidR="00C536AA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50517" w:rsidRDefault="00150517" w:rsidP="00C53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bdr w:val="none" w:sz="0" w:space="0" w:color="auto" w:frame="1"/>
        </w:rPr>
      </w:pP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9D7787">
        <w:rPr>
          <w:rStyle w:val="a4"/>
          <w:sz w:val="28"/>
          <w:szCs w:val="28"/>
          <w:bdr w:val="none" w:sz="0" w:space="0" w:color="auto" w:frame="1"/>
        </w:rPr>
        <w:t>Об утверждении Порядка формирования и ведения реестра  источников доходов бюджета муниципального образования сельского поселения  «</w:t>
      </w:r>
      <w:r>
        <w:rPr>
          <w:rStyle w:val="a4"/>
          <w:sz w:val="28"/>
          <w:szCs w:val="28"/>
          <w:bdr w:val="none" w:sz="0" w:space="0" w:color="auto" w:frame="1"/>
        </w:rPr>
        <w:t>Сосново-Озерское</w:t>
      </w:r>
      <w:r w:rsidRPr="009D7787">
        <w:rPr>
          <w:rStyle w:val="a4"/>
          <w:sz w:val="28"/>
          <w:szCs w:val="28"/>
          <w:bdr w:val="none" w:sz="0" w:space="0" w:color="auto" w:frame="1"/>
        </w:rPr>
        <w:t>»  Еравнинского района Республики Бурятия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536AA" w:rsidRDefault="00C536AA" w:rsidP="00375F54">
      <w:pPr>
        <w:pStyle w:val="a3"/>
        <w:shd w:val="clear" w:color="auto" w:fill="FFFFFF"/>
        <w:spacing w:before="12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В соответствии со статьей 55 Федерального Закона от 06.10.2003 № 131-ФЗ «Об общих принципах организации местного самоуправления в Российской Федерации», и статьей 47.1 Бюджетного кодекса Российской Федерации, в целях организации учета источников доходов бюджета МО СП «</w:t>
      </w:r>
      <w:r>
        <w:rPr>
          <w:sz w:val="28"/>
          <w:szCs w:val="28"/>
        </w:rPr>
        <w:t>Сосново-Озерское</w:t>
      </w:r>
      <w:r w:rsidRPr="009D7787">
        <w:rPr>
          <w:sz w:val="28"/>
          <w:szCs w:val="28"/>
        </w:rPr>
        <w:t>», Администрация сельского поселения «</w:t>
      </w:r>
      <w:r>
        <w:rPr>
          <w:sz w:val="28"/>
          <w:szCs w:val="28"/>
        </w:rPr>
        <w:t>Сосново-Озерское</w:t>
      </w:r>
      <w:r w:rsidRPr="009D7787">
        <w:rPr>
          <w:sz w:val="28"/>
          <w:szCs w:val="28"/>
        </w:rPr>
        <w:t>» Еравнинского района Республики Бурятия</w:t>
      </w:r>
      <w:r w:rsidR="00375F54">
        <w:rPr>
          <w:sz w:val="28"/>
          <w:szCs w:val="28"/>
        </w:rPr>
        <w:t xml:space="preserve"> </w:t>
      </w:r>
    </w:p>
    <w:p w:rsidR="00375F54" w:rsidRDefault="00375F54" w:rsidP="00375F54">
      <w:pPr>
        <w:pStyle w:val="a3"/>
        <w:shd w:val="clear" w:color="auto" w:fill="FFFFFF"/>
        <w:spacing w:before="120" w:beforeAutospacing="0" w:after="120" w:afterAutospacing="0" w:line="276" w:lineRule="auto"/>
        <w:ind w:firstLine="709"/>
        <w:jc w:val="both"/>
        <w:rPr>
          <w:sz w:val="28"/>
          <w:szCs w:val="28"/>
        </w:rPr>
      </w:pPr>
    </w:p>
    <w:p w:rsidR="00C536AA" w:rsidRDefault="00C536AA" w:rsidP="00375F5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D7787">
        <w:rPr>
          <w:sz w:val="28"/>
          <w:szCs w:val="28"/>
        </w:rPr>
        <w:t>ПОСТАНОВЛЯЕТ:</w:t>
      </w:r>
    </w:p>
    <w:p w:rsidR="00375F54" w:rsidRDefault="00375F54" w:rsidP="00375F54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C536AA" w:rsidRPr="009D7787" w:rsidRDefault="00C536AA" w:rsidP="00375F54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 xml:space="preserve">1. Утвердить прилагаемый Порядок формирования и ведения реестра источников доходов бюджета </w:t>
      </w:r>
      <w:r w:rsidR="00375F54">
        <w:rPr>
          <w:sz w:val="28"/>
          <w:szCs w:val="28"/>
        </w:rPr>
        <w:t>муниципального образования сельского поселения</w:t>
      </w:r>
      <w:r w:rsidRPr="009D7787">
        <w:rPr>
          <w:sz w:val="28"/>
          <w:szCs w:val="28"/>
        </w:rPr>
        <w:t xml:space="preserve"> «</w:t>
      </w:r>
      <w:r>
        <w:rPr>
          <w:sz w:val="28"/>
          <w:szCs w:val="28"/>
        </w:rPr>
        <w:t>Сосново-Озерское</w:t>
      </w:r>
      <w:r w:rsidRPr="009D7787">
        <w:rPr>
          <w:sz w:val="28"/>
          <w:szCs w:val="28"/>
        </w:rPr>
        <w:t>» Еравнинского  района Республики Бурятия.</w:t>
      </w:r>
    </w:p>
    <w:p w:rsidR="00C536AA" w:rsidRPr="009D7787" w:rsidRDefault="00150517" w:rsidP="00375F54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536AA" w:rsidRPr="009D7787">
        <w:rPr>
          <w:sz w:val="28"/>
          <w:szCs w:val="28"/>
        </w:rPr>
        <w:t xml:space="preserve">. Настоящее постановление вступает в силу после его официального </w:t>
      </w:r>
      <w:r w:rsidR="00C536AA">
        <w:rPr>
          <w:sz w:val="28"/>
          <w:szCs w:val="28"/>
        </w:rPr>
        <w:t>обнародования</w:t>
      </w:r>
      <w:r w:rsidR="00C536AA" w:rsidRPr="009D7787">
        <w:rPr>
          <w:sz w:val="28"/>
          <w:szCs w:val="28"/>
        </w:rPr>
        <w:t>.</w:t>
      </w:r>
    </w:p>
    <w:p w:rsidR="00C536AA" w:rsidRPr="009D7787" w:rsidRDefault="00150517" w:rsidP="00375F54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36AA" w:rsidRPr="009D7787">
        <w:rPr>
          <w:sz w:val="28"/>
          <w:szCs w:val="28"/>
        </w:rPr>
        <w:t>. Контроль за выполнением постановления оставляю за собой.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9D7787">
        <w:rPr>
          <w:sz w:val="28"/>
          <w:szCs w:val="28"/>
        </w:rPr>
        <w:t> </w:t>
      </w:r>
    </w:p>
    <w:p w:rsidR="00375F54" w:rsidRDefault="00375F54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9D7787">
        <w:rPr>
          <w:sz w:val="28"/>
          <w:szCs w:val="28"/>
        </w:rPr>
        <w:t>Глава МО СП «</w:t>
      </w:r>
      <w:r>
        <w:rPr>
          <w:sz w:val="28"/>
          <w:szCs w:val="28"/>
        </w:rPr>
        <w:t>Сосново-Озерское</w:t>
      </w:r>
      <w:r w:rsidRPr="009D7787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Дондоков</w:t>
      </w:r>
      <w:proofErr w:type="spellEnd"/>
      <w:r>
        <w:rPr>
          <w:sz w:val="28"/>
          <w:szCs w:val="28"/>
        </w:rPr>
        <w:t xml:space="preserve"> Э.Б.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9D7787">
        <w:rPr>
          <w:sz w:val="28"/>
          <w:szCs w:val="28"/>
        </w:rPr>
        <w:t> 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</w:p>
    <w:p w:rsidR="00C536AA" w:rsidRPr="00375F54" w:rsidRDefault="00C536AA" w:rsidP="00C536AA">
      <w:pPr>
        <w:pStyle w:val="a3"/>
        <w:shd w:val="clear" w:color="auto" w:fill="FFFFFF"/>
        <w:spacing w:before="120" w:beforeAutospacing="0" w:after="120" w:afterAutospacing="0"/>
        <w:jc w:val="right"/>
      </w:pPr>
      <w:bookmarkStart w:id="0" w:name="_GoBack"/>
      <w:bookmarkEnd w:id="0"/>
      <w:r w:rsidRPr="00375F54">
        <w:lastRenderedPageBreak/>
        <w:t>УТВЕРЖДЕН</w:t>
      </w:r>
    </w:p>
    <w:p w:rsidR="00C536AA" w:rsidRPr="00375F54" w:rsidRDefault="00C536AA" w:rsidP="00C536AA">
      <w:pPr>
        <w:pStyle w:val="a3"/>
        <w:shd w:val="clear" w:color="auto" w:fill="FFFFFF"/>
        <w:spacing w:before="120" w:beforeAutospacing="0" w:after="120" w:afterAutospacing="0"/>
        <w:jc w:val="right"/>
      </w:pPr>
      <w:r w:rsidRPr="00375F54">
        <w:t>постановлением администрации</w:t>
      </w:r>
    </w:p>
    <w:p w:rsidR="00C536AA" w:rsidRPr="00375F54" w:rsidRDefault="00375F54" w:rsidP="00C536AA">
      <w:pPr>
        <w:pStyle w:val="a3"/>
        <w:shd w:val="clear" w:color="auto" w:fill="FFFFFF"/>
        <w:spacing w:before="120" w:beforeAutospacing="0" w:after="120" w:afterAutospacing="0"/>
        <w:jc w:val="right"/>
      </w:pPr>
      <w:r w:rsidRPr="00375F54">
        <w:t>муниципального образования</w:t>
      </w:r>
      <w:r w:rsidR="00C536AA" w:rsidRPr="00375F54">
        <w:t xml:space="preserve"> «Сосново-Озерское»</w:t>
      </w:r>
    </w:p>
    <w:p w:rsidR="00C536AA" w:rsidRPr="00375F54" w:rsidRDefault="00375F54" w:rsidP="00C536AA">
      <w:pPr>
        <w:pStyle w:val="a3"/>
        <w:shd w:val="clear" w:color="auto" w:fill="FFFFFF"/>
        <w:spacing w:before="120" w:beforeAutospacing="0" w:after="120" w:afterAutospacing="0"/>
        <w:jc w:val="right"/>
      </w:pPr>
      <w:r w:rsidRPr="00375F54">
        <w:t>от 10.01</w:t>
      </w:r>
      <w:r w:rsidR="00C536AA" w:rsidRPr="00375F54">
        <w:t>.2019</w:t>
      </w:r>
      <w:r w:rsidRPr="00375F54">
        <w:t xml:space="preserve"> г. № 1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rPr>
          <w:b/>
          <w:sz w:val="28"/>
          <w:szCs w:val="28"/>
        </w:rPr>
      </w:pPr>
      <w:r w:rsidRPr="009D7787">
        <w:rPr>
          <w:sz w:val="28"/>
          <w:szCs w:val="28"/>
        </w:rPr>
        <w:t> 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jc w:val="center"/>
        <w:rPr>
          <w:b/>
          <w:sz w:val="28"/>
          <w:szCs w:val="28"/>
        </w:rPr>
      </w:pPr>
      <w:r w:rsidRPr="009D7787">
        <w:rPr>
          <w:b/>
          <w:sz w:val="28"/>
          <w:szCs w:val="28"/>
        </w:rPr>
        <w:t>Порядок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jc w:val="center"/>
        <w:rPr>
          <w:b/>
          <w:sz w:val="28"/>
          <w:szCs w:val="28"/>
        </w:rPr>
      </w:pPr>
      <w:r w:rsidRPr="009D7787">
        <w:rPr>
          <w:b/>
          <w:sz w:val="28"/>
          <w:szCs w:val="28"/>
        </w:rPr>
        <w:t>формирования и ведения реестра источников доходов бюджета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jc w:val="center"/>
        <w:rPr>
          <w:sz w:val="28"/>
          <w:szCs w:val="28"/>
        </w:rPr>
      </w:pPr>
      <w:r w:rsidRPr="00C536AA">
        <w:rPr>
          <w:b/>
          <w:sz w:val="28"/>
          <w:szCs w:val="28"/>
        </w:rPr>
        <w:t>МО СП «Сосново-Озерское» Еравнинского района Республики Бурятия.</w:t>
      </w:r>
      <w:r w:rsidRPr="009D7787">
        <w:rPr>
          <w:sz w:val="28"/>
          <w:szCs w:val="28"/>
        </w:rPr>
        <w:t> </w:t>
      </w:r>
    </w:p>
    <w:p w:rsidR="00C536AA" w:rsidRDefault="00C536AA" w:rsidP="00C536AA">
      <w:pPr>
        <w:pStyle w:val="a3"/>
        <w:shd w:val="clear" w:color="auto" w:fill="FFFFFF"/>
        <w:spacing w:before="120" w:beforeAutospacing="0" w:after="120" w:afterAutospacing="0"/>
        <w:ind w:firstLine="600"/>
        <w:jc w:val="both"/>
        <w:rPr>
          <w:sz w:val="28"/>
          <w:szCs w:val="28"/>
        </w:rPr>
      </w:pP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1. Настоящий порядок формирования и ведения реестра источников доходов бюджета МО СП «</w:t>
      </w:r>
      <w:r>
        <w:rPr>
          <w:sz w:val="28"/>
          <w:szCs w:val="28"/>
        </w:rPr>
        <w:t>Сосново-Озерское</w:t>
      </w:r>
      <w:r w:rsidRPr="009D7787">
        <w:rPr>
          <w:sz w:val="28"/>
          <w:szCs w:val="28"/>
        </w:rPr>
        <w:t>» Еравнинского района Республики Бурятия (далее – Порядок), разработан в соответствии с Бюджетным кодексом Российской Федерации. Порядок устанавливает основные принципы и правила формирования и ведения реестра источников доходов бюджета.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2. Для целей настоящего Порядка применяются следующие понятия: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b/>
          <w:sz w:val="28"/>
          <w:szCs w:val="28"/>
        </w:rPr>
        <w:t>реестр источников доходов</w:t>
      </w:r>
      <w:r w:rsidRPr="009D7787">
        <w:rPr>
          <w:sz w:val="28"/>
          <w:szCs w:val="28"/>
        </w:rPr>
        <w:t xml:space="preserve"> – представляет собой свод информации о доходах бюджета по источникам доходов бюджетной системы Российской Федерации, формируемой в процессе составления, утверждения и исполнения бюджета на основании перечня источников доходов Российской Федерации.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Реестр источников доходов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о бюджете по источникам доходов бюджета и соответствующим им группам источников доходов бюджетов, включенных в перечень источников доходов бюджета администрации сельского поселения «</w:t>
      </w:r>
      <w:r>
        <w:rPr>
          <w:sz w:val="28"/>
          <w:szCs w:val="28"/>
        </w:rPr>
        <w:t>Сосново-Озерское</w:t>
      </w:r>
      <w:r w:rsidRPr="009D778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9D7787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9D778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D7787">
        <w:rPr>
          <w:sz w:val="28"/>
          <w:szCs w:val="28"/>
        </w:rPr>
        <w:t>Администрация).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b/>
          <w:sz w:val="28"/>
          <w:szCs w:val="28"/>
        </w:rPr>
      </w:pPr>
      <w:r w:rsidRPr="009D7787">
        <w:rPr>
          <w:b/>
          <w:sz w:val="28"/>
          <w:szCs w:val="28"/>
        </w:rPr>
        <w:t>участники процесса ведения реестра источников доходов</w:t>
      </w:r>
      <w:r>
        <w:rPr>
          <w:b/>
          <w:sz w:val="28"/>
          <w:szCs w:val="28"/>
        </w:rPr>
        <w:t xml:space="preserve"> </w:t>
      </w:r>
      <w:r w:rsidRPr="009D7787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9D7787">
        <w:rPr>
          <w:sz w:val="28"/>
          <w:szCs w:val="28"/>
        </w:rPr>
        <w:t xml:space="preserve">органы местного самоуправления, казенные учреждения, иные организации, осуществляющие бюджетные полномочия главных администраторов доходов бюджета и(или) администраторов дохода бюджета. 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3. Реестр источников доходов формируется и ведется в электронной форме в муниципальной интегрированной информационной системе управления общественными финансами «Электронный бюджет».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4. Реестр доходов ведется на государственном языке Российской Федерации.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 xml:space="preserve">5. При формировании и ведении реестра источников доходов в муниципальной интегрированной информационной системе  управления общественными  финансами используются усиленные квалифицированные </w:t>
      </w:r>
      <w:r w:rsidRPr="009D7787">
        <w:rPr>
          <w:sz w:val="28"/>
          <w:szCs w:val="28"/>
        </w:rPr>
        <w:lastRenderedPageBreak/>
        <w:t>электронные подписи лиц, уполномоченных действовать от имени участников процесса ведения реестра источников доходов.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 xml:space="preserve">6. Реестр источников доходов ведется </w:t>
      </w:r>
      <w:r>
        <w:rPr>
          <w:sz w:val="28"/>
          <w:szCs w:val="28"/>
        </w:rPr>
        <w:t>А</w:t>
      </w:r>
      <w:r w:rsidRPr="009D7787">
        <w:rPr>
          <w:sz w:val="28"/>
          <w:szCs w:val="28"/>
        </w:rPr>
        <w:t>дминистрацией.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7. Участники процесса ведения реестра источников доходов обеспечивают предоставление сведений , необходимых для ведения реестров источников доходов.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8. Ответственность за полноту и достоверность информации, а также своевременность ее включения в реестр источников доходов несут участники процесса ведения реестра источников доходов.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9. Данные реестра используются в составе документов и материалов, предоставляемых одновременно с проектом решения о бюджете на очередной финансовый год и на плановый период по форме согласно приложению.</w:t>
      </w:r>
    </w:p>
    <w:p w:rsidR="00C536AA" w:rsidRPr="009D7787" w:rsidRDefault="00C536AA" w:rsidP="00C536AA">
      <w:pPr>
        <w:pStyle w:val="a3"/>
        <w:shd w:val="clear" w:color="auto" w:fill="FFFFFF"/>
        <w:spacing w:before="0" w:beforeAutospacing="0" w:after="0" w:afterAutospacing="0" w:line="276" w:lineRule="auto"/>
        <w:ind w:firstLine="600"/>
        <w:jc w:val="both"/>
        <w:rPr>
          <w:sz w:val="28"/>
          <w:szCs w:val="28"/>
        </w:rPr>
      </w:pPr>
      <w:r w:rsidRPr="009D7787">
        <w:rPr>
          <w:sz w:val="28"/>
          <w:szCs w:val="28"/>
        </w:rPr>
        <w:t>10. Реестр источников доходов хранится в соответствии со сроками хранения архивных документов, определенными в соответствии  с законодательством Российской Федерации об архивном деле.</w:t>
      </w:r>
    </w:p>
    <w:p w:rsidR="00C536AA" w:rsidRPr="009D7787" w:rsidRDefault="00C536AA" w:rsidP="00C536AA">
      <w:pPr>
        <w:pStyle w:val="a3"/>
        <w:shd w:val="clear" w:color="auto" w:fill="FFFFFF"/>
        <w:spacing w:before="120" w:beforeAutospacing="0" w:after="120" w:afterAutospacing="0"/>
        <w:ind w:firstLine="600"/>
        <w:jc w:val="both"/>
        <w:rPr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rPr>
          <w:rFonts w:ascii="Times New Roman" w:hAnsi="Times New Roman" w:cs="Times New Roman"/>
          <w:sz w:val="28"/>
          <w:szCs w:val="28"/>
        </w:rPr>
      </w:pPr>
    </w:p>
    <w:p w:rsidR="00C536AA" w:rsidRPr="009D7787" w:rsidRDefault="00C536AA" w:rsidP="00C536AA">
      <w:pPr>
        <w:tabs>
          <w:tab w:val="left" w:pos="6318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9D7787">
        <w:rPr>
          <w:rFonts w:ascii="Times New Roman" w:hAnsi="Times New Roman" w:cs="Times New Roman"/>
          <w:sz w:val="28"/>
          <w:szCs w:val="28"/>
        </w:rPr>
        <w:tab/>
      </w:r>
    </w:p>
    <w:p w:rsidR="00C536AA" w:rsidRPr="009D7787" w:rsidRDefault="00C536AA" w:rsidP="00C536AA">
      <w:pPr>
        <w:rPr>
          <w:rFonts w:ascii="Times New Roman" w:hAnsi="Times New Roman" w:cs="Times New Roman"/>
        </w:rPr>
      </w:pPr>
    </w:p>
    <w:p w:rsidR="00C536AA" w:rsidRPr="009D7787" w:rsidRDefault="00C536AA" w:rsidP="00C536AA">
      <w:pPr>
        <w:rPr>
          <w:rFonts w:ascii="Times New Roman" w:hAnsi="Times New Roman" w:cs="Times New Roman"/>
        </w:rPr>
      </w:pPr>
    </w:p>
    <w:p w:rsidR="00FD411B" w:rsidRPr="00C536AA" w:rsidRDefault="00FD411B" w:rsidP="00C536AA"/>
    <w:sectPr w:rsidR="00FD411B" w:rsidRPr="00C536AA" w:rsidSect="00150517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C536AA"/>
    <w:rsid w:val="00081D80"/>
    <w:rsid w:val="00150517"/>
    <w:rsid w:val="00170552"/>
    <w:rsid w:val="00375F54"/>
    <w:rsid w:val="004E62C8"/>
    <w:rsid w:val="00BA3D54"/>
    <w:rsid w:val="00C536AA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AA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536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536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C536AA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uiPriority w:val="99"/>
    <w:rsid w:val="00C536A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C536AA"/>
    <w:pPr>
      <w:jc w:val="center"/>
    </w:pPr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character" w:customStyle="1" w:styleId="a6">
    <w:name w:val="Название Знак"/>
    <w:basedOn w:val="a0"/>
    <w:link w:val="a5"/>
    <w:rsid w:val="00C536AA"/>
    <w:rPr>
      <w:rFonts w:eastAsia="Times New Roman"/>
      <w:color w:val="auto"/>
      <w:spacing w:val="6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36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36AA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2019-01-15T06:45:00Z</cp:lastPrinted>
  <dcterms:created xsi:type="dcterms:W3CDTF">2019-01-14T09:01:00Z</dcterms:created>
  <dcterms:modified xsi:type="dcterms:W3CDTF">2019-01-15T06:47:00Z</dcterms:modified>
</cp:coreProperties>
</file>