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6FA" w:rsidRPr="00A536FA" w:rsidRDefault="00A536FA" w:rsidP="00A536FA">
      <w:pPr>
        <w:pStyle w:val="a3"/>
      </w:pPr>
      <w:r w:rsidRPr="00A536FA">
        <w:rPr>
          <w:noProof/>
        </w:rPr>
        <w:drawing>
          <wp:inline distT="0" distB="0" distL="0" distR="0">
            <wp:extent cx="487045" cy="559435"/>
            <wp:effectExtent l="1905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55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36FA" w:rsidRPr="00A536FA" w:rsidRDefault="00A536FA" w:rsidP="00A536FA">
      <w:pPr>
        <w:pStyle w:val="1"/>
        <w:numPr>
          <w:ilvl w:val="0"/>
          <w:numId w:val="0"/>
        </w:numPr>
        <w:rPr>
          <w:b/>
          <w:szCs w:val="28"/>
        </w:rPr>
      </w:pPr>
      <w:r w:rsidRPr="00A536FA">
        <w:rPr>
          <w:b/>
          <w:szCs w:val="28"/>
        </w:rPr>
        <w:t xml:space="preserve">АДМИНИСТРАЦИЯ МУНИЦИПАЛЬНОГО </w:t>
      </w:r>
    </w:p>
    <w:p w:rsidR="00A536FA" w:rsidRPr="00A536FA" w:rsidRDefault="00A536FA" w:rsidP="00A536FA">
      <w:pPr>
        <w:pStyle w:val="1"/>
        <w:numPr>
          <w:ilvl w:val="0"/>
          <w:numId w:val="0"/>
        </w:numPr>
        <w:rPr>
          <w:b/>
          <w:sz w:val="32"/>
          <w:szCs w:val="32"/>
        </w:rPr>
      </w:pPr>
      <w:r w:rsidRPr="00A536FA">
        <w:rPr>
          <w:b/>
          <w:szCs w:val="28"/>
        </w:rPr>
        <w:t>ОБРАЗОВАНИЯ «СОСНОВО - ОЗЕРСКОЕ</w:t>
      </w:r>
      <w:r w:rsidRPr="00A536FA">
        <w:rPr>
          <w:b/>
          <w:sz w:val="32"/>
          <w:szCs w:val="32"/>
        </w:rPr>
        <w:t>»</w:t>
      </w:r>
    </w:p>
    <w:p w:rsidR="00A536FA" w:rsidRPr="00A536FA" w:rsidRDefault="00A536FA" w:rsidP="00A536FA">
      <w:pPr>
        <w:pStyle w:val="1"/>
        <w:numPr>
          <w:ilvl w:val="0"/>
          <w:numId w:val="0"/>
        </w:numPr>
        <w:pBdr>
          <w:bottom w:val="thinThickSmallGap" w:sz="24" w:space="2" w:color="auto"/>
        </w:pBdr>
        <w:rPr>
          <w:sz w:val="24"/>
        </w:rPr>
      </w:pPr>
      <w:r w:rsidRPr="00A536FA">
        <w:rPr>
          <w:sz w:val="24"/>
        </w:rPr>
        <w:t xml:space="preserve">                                              </w:t>
      </w:r>
    </w:p>
    <w:p w:rsidR="00A536FA" w:rsidRPr="00A536FA" w:rsidRDefault="00A536FA" w:rsidP="00A536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36FA" w:rsidRDefault="00A536FA" w:rsidP="00A536F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536FA">
        <w:rPr>
          <w:rFonts w:ascii="Times New Roman" w:hAnsi="Times New Roman" w:cs="Times New Roman"/>
          <w:sz w:val="28"/>
          <w:szCs w:val="28"/>
        </w:rPr>
        <w:tab/>
      </w:r>
      <w:r w:rsidRPr="00A536FA">
        <w:rPr>
          <w:rFonts w:ascii="Times New Roman" w:hAnsi="Times New Roman" w:cs="Times New Roman"/>
          <w:sz w:val="40"/>
          <w:szCs w:val="40"/>
        </w:rPr>
        <w:t>РАСПОРЯЖЕНИЕ</w:t>
      </w:r>
      <w:r w:rsidRPr="00A536F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36FA" w:rsidRPr="00A536FA" w:rsidRDefault="00A536FA" w:rsidP="00A536F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B55863" w:rsidRDefault="00B55863" w:rsidP="00A536F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B55863" w:rsidRDefault="00B55863" w:rsidP="00A536F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D60616" w:rsidRPr="00730893" w:rsidRDefault="00D60616" w:rsidP="00A536F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30893">
        <w:rPr>
          <w:rFonts w:ascii="Times New Roman" w:hAnsi="Times New Roman" w:cs="Times New Roman"/>
          <w:sz w:val="24"/>
          <w:szCs w:val="24"/>
        </w:rPr>
        <w:t xml:space="preserve">от </w:t>
      </w:r>
      <w:r w:rsidR="00EE2340">
        <w:rPr>
          <w:rFonts w:ascii="Times New Roman" w:hAnsi="Times New Roman" w:cs="Times New Roman"/>
          <w:sz w:val="24"/>
          <w:szCs w:val="24"/>
        </w:rPr>
        <w:t>15</w:t>
      </w:r>
      <w:r w:rsidR="00AA2A04">
        <w:rPr>
          <w:rFonts w:ascii="Times New Roman" w:hAnsi="Times New Roman" w:cs="Times New Roman"/>
          <w:sz w:val="24"/>
          <w:szCs w:val="24"/>
        </w:rPr>
        <w:t xml:space="preserve"> декабря</w:t>
      </w:r>
      <w:r w:rsidR="00690612" w:rsidRPr="00730893">
        <w:rPr>
          <w:rFonts w:ascii="Times New Roman" w:hAnsi="Times New Roman" w:cs="Times New Roman"/>
          <w:sz w:val="24"/>
          <w:szCs w:val="24"/>
        </w:rPr>
        <w:t xml:space="preserve"> 20</w:t>
      </w:r>
      <w:r w:rsidR="00C84677" w:rsidRPr="00730893">
        <w:rPr>
          <w:rFonts w:ascii="Times New Roman" w:hAnsi="Times New Roman" w:cs="Times New Roman"/>
          <w:sz w:val="24"/>
          <w:szCs w:val="24"/>
        </w:rPr>
        <w:t>21</w:t>
      </w:r>
      <w:r w:rsidRPr="00730893">
        <w:rPr>
          <w:rFonts w:ascii="Times New Roman" w:hAnsi="Times New Roman" w:cs="Times New Roman"/>
          <w:sz w:val="24"/>
          <w:szCs w:val="24"/>
        </w:rPr>
        <w:t xml:space="preserve"> г. </w:t>
      </w:r>
      <w:r w:rsidR="008F4801" w:rsidRPr="00730893">
        <w:rPr>
          <w:rFonts w:ascii="Times New Roman" w:hAnsi="Times New Roman" w:cs="Times New Roman"/>
          <w:sz w:val="24"/>
          <w:szCs w:val="24"/>
        </w:rPr>
        <w:t>№</w:t>
      </w:r>
      <w:r w:rsidR="00EE2340">
        <w:rPr>
          <w:rFonts w:ascii="Times New Roman" w:hAnsi="Times New Roman" w:cs="Times New Roman"/>
          <w:sz w:val="24"/>
          <w:szCs w:val="24"/>
        </w:rPr>
        <w:t xml:space="preserve"> 78</w:t>
      </w:r>
    </w:p>
    <w:p w:rsidR="00D60616" w:rsidRPr="00730893" w:rsidRDefault="00D6061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5E2D25" w:rsidRDefault="005E2D2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B55863" w:rsidRDefault="00B5586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C83342" w:rsidRPr="00730893" w:rsidRDefault="00D6061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30893">
        <w:rPr>
          <w:rFonts w:ascii="Times New Roman" w:hAnsi="Times New Roman" w:cs="Times New Roman"/>
          <w:sz w:val="24"/>
          <w:szCs w:val="24"/>
        </w:rPr>
        <w:t xml:space="preserve">ОБ УТВЕРЖДЕНИИ ПОРЯДКА САНКЦИОНИРОВАНИЯ ОПЛАТЫ </w:t>
      </w:r>
    </w:p>
    <w:p w:rsidR="00D60616" w:rsidRPr="00730893" w:rsidRDefault="00D60616" w:rsidP="00A536F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30893">
        <w:rPr>
          <w:rFonts w:ascii="Times New Roman" w:hAnsi="Times New Roman" w:cs="Times New Roman"/>
          <w:sz w:val="24"/>
          <w:szCs w:val="24"/>
        </w:rPr>
        <w:t>ДЕНЕЖНЫХ</w:t>
      </w:r>
      <w:r w:rsidR="00AA2A04">
        <w:rPr>
          <w:rFonts w:ascii="Times New Roman" w:hAnsi="Times New Roman" w:cs="Times New Roman"/>
          <w:sz w:val="24"/>
          <w:szCs w:val="24"/>
        </w:rPr>
        <w:t xml:space="preserve"> </w:t>
      </w:r>
      <w:r w:rsidRPr="00730893">
        <w:rPr>
          <w:rFonts w:ascii="Times New Roman" w:hAnsi="Times New Roman" w:cs="Times New Roman"/>
          <w:sz w:val="24"/>
          <w:szCs w:val="24"/>
        </w:rPr>
        <w:t>ОБЯЗАТЕЛЬСТВ ПОЛУЧАТЕЛЕЙ СРЕДСТВ БЮДЖЕТА</w:t>
      </w:r>
      <w:r w:rsidR="004D25A4" w:rsidRPr="00730893">
        <w:rPr>
          <w:rFonts w:ascii="Times New Roman" w:hAnsi="Times New Roman" w:cs="Times New Roman"/>
          <w:sz w:val="24"/>
          <w:szCs w:val="24"/>
        </w:rPr>
        <w:t xml:space="preserve"> </w:t>
      </w:r>
      <w:r w:rsidR="00A536FA">
        <w:rPr>
          <w:rFonts w:ascii="Times New Roman" w:hAnsi="Times New Roman" w:cs="Times New Roman"/>
          <w:sz w:val="24"/>
          <w:szCs w:val="24"/>
        </w:rPr>
        <w:t>МУНИЦИПАЛЬНОГО ОБРАЗОВАНИЯ "СОСНОВО-ОЗЕРСКОЕ"</w:t>
      </w:r>
      <w:r w:rsidR="004D25A4" w:rsidRPr="00730893">
        <w:rPr>
          <w:rFonts w:ascii="Times New Roman" w:hAnsi="Times New Roman" w:cs="Times New Roman"/>
          <w:sz w:val="24"/>
          <w:szCs w:val="24"/>
        </w:rPr>
        <w:t xml:space="preserve"> </w:t>
      </w:r>
      <w:r w:rsidRPr="00730893">
        <w:rPr>
          <w:rFonts w:ascii="Times New Roman" w:hAnsi="Times New Roman" w:cs="Times New Roman"/>
          <w:sz w:val="24"/>
          <w:szCs w:val="24"/>
        </w:rPr>
        <w:t xml:space="preserve">И </w:t>
      </w:r>
      <w:r w:rsidR="00C84677" w:rsidRPr="00730893">
        <w:rPr>
          <w:rFonts w:ascii="Times New Roman" w:hAnsi="Times New Roman" w:cs="Times New Roman"/>
          <w:sz w:val="24"/>
          <w:szCs w:val="24"/>
        </w:rPr>
        <w:t>ОПЛАТЫ ДЕНЕЖНЫХ ОБЯЗАТЕЛЬСТВ, ПОДЛЕЖАЩИХ ИСПОЛНЕНИЮ ЗА СЧЕТ БЮДЖЕТНЫХ АССИГНОВАНИЙ ПО ИСТОЧНИКАМ ФИНАНСИРОВАНИЯ ДЕФИЦИТА БЮДЖЕТА</w:t>
      </w:r>
      <w:r w:rsidR="00A536FA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"СОСНОВО-ОЗЕРСКОЕ"</w:t>
      </w:r>
    </w:p>
    <w:p w:rsidR="00D60616" w:rsidRPr="00730893" w:rsidRDefault="00D6061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E2D25" w:rsidRDefault="005E2D25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E2D25" w:rsidRDefault="005E2D25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60616" w:rsidRPr="00730893" w:rsidRDefault="00D60616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08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со </w:t>
      </w:r>
      <w:hyperlink r:id="rId6" w:history="1">
        <w:r w:rsidRPr="00730893">
          <w:rPr>
            <w:rFonts w:ascii="Times New Roman" w:hAnsi="Times New Roman" w:cs="Times New Roman"/>
            <w:color w:val="000000" w:themeColor="text1"/>
            <w:sz w:val="24"/>
            <w:szCs w:val="24"/>
          </w:rPr>
          <w:t>статьями 219</w:t>
        </w:r>
      </w:hyperlink>
      <w:r w:rsidRPr="007308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hyperlink r:id="rId7" w:history="1">
        <w:r w:rsidRPr="00730893">
          <w:rPr>
            <w:rFonts w:ascii="Times New Roman" w:hAnsi="Times New Roman" w:cs="Times New Roman"/>
            <w:color w:val="000000" w:themeColor="text1"/>
            <w:sz w:val="24"/>
            <w:szCs w:val="24"/>
          </w:rPr>
          <w:t>219.2</w:t>
        </w:r>
      </w:hyperlink>
      <w:r w:rsidRPr="007308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Бюджетного кодекса Российской Федерации приказываю:</w:t>
      </w:r>
    </w:p>
    <w:p w:rsidR="008504B0" w:rsidRPr="00730893" w:rsidRDefault="00D60616" w:rsidP="00D00B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30893">
        <w:rPr>
          <w:rFonts w:ascii="Times New Roman" w:hAnsi="Times New Roman" w:cs="Times New Roman"/>
          <w:sz w:val="24"/>
          <w:szCs w:val="24"/>
        </w:rPr>
        <w:t xml:space="preserve">1. Утвердить </w:t>
      </w:r>
      <w:hyperlink w:anchor="P40" w:history="1">
        <w:r w:rsidRPr="00730893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Порядок</w:t>
        </w:r>
      </w:hyperlink>
      <w:r w:rsidRPr="00730893">
        <w:rPr>
          <w:rFonts w:ascii="Times New Roman" w:hAnsi="Times New Roman" w:cs="Times New Roman"/>
          <w:sz w:val="24"/>
          <w:szCs w:val="24"/>
        </w:rPr>
        <w:t xml:space="preserve"> санкционирования оплаты денежных обязательств получателей средств бюджета</w:t>
      </w:r>
      <w:r w:rsidR="004D25A4" w:rsidRPr="00730893">
        <w:rPr>
          <w:rFonts w:ascii="Times New Roman" w:hAnsi="Times New Roman" w:cs="Times New Roman"/>
          <w:sz w:val="24"/>
          <w:szCs w:val="24"/>
        </w:rPr>
        <w:t xml:space="preserve"> </w:t>
      </w:r>
      <w:r w:rsidR="00A536FA">
        <w:rPr>
          <w:rFonts w:ascii="Times New Roman" w:hAnsi="Times New Roman" w:cs="Times New Roman"/>
          <w:sz w:val="24"/>
          <w:szCs w:val="24"/>
        </w:rPr>
        <w:t>муниципального образования "Сосново-Озерское"</w:t>
      </w:r>
      <w:r w:rsidRPr="00730893">
        <w:rPr>
          <w:rFonts w:ascii="Times New Roman" w:hAnsi="Times New Roman" w:cs="Times New Roman"/>
          <w:sz w:val="24"/>
          <w:szCs w:val="24"/>
        </w:rPr>
        <w:t xml:space="preserve"> и</w:t>
      </w:r>
      <w:r w:rsidR="00D00B2B" w:rsidRPr="00730893">
        <w:rPr>
          <w:rFonts w:ascii="Times New Roman" w:hAnsi="Times New Roman" w:cs="Times New Roman"/>
          <w:sz w:val="24"/>
          <w:szCs w:val="24"/>
        </w:rPr>
        <w:t xml:space="preserve"> оплаты денежных обязательств, подлежащих исполнению за счет бюджетных ассигнований по источникам финансирования дефицита бюджета</w:t>
      </w:r>
      <w:r w:rsidR="00A536FA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"Сосново-Озерское"</w:t>
      </w:r>
      <w:r w:rsidRPr="00730893">
        <w:rPr>
          <w:rFonts w:ascii="Times New Roman" w:hAnsi="Times New Roman" w:cs="Times New Roman"/>
          <w:sz w:val="24"/>
          <w:szCs w:val="24"/>
        </w:rPr>
        <w:t>.</w:t>
      </w:r>
    </w:p>
    <w:p w:rsidR="00D60616" w:rsidRPr="00730893" w:rsidRDefault="00D00B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30893">
        <w:rPr>
          <w:rFonts w:ascii="Times New Roman" w:hAnsi="Times New Roman" w:cs="Times New Roman"/>
          <w:sz w:val="24"/>
          <w:szCs w:val="24"/>
        </w:rPr>
        <w:t>2</w:t>
      </w:r>
      <w:r w:rsidR="00A536FA">
        <w:rPr>
          <w:rFonts w:ascii="Times New Roman" w:hAnsi="Times New Roman" w:cs="Times New Roman"/>
          <w:sz w:val="24"/>
          <w:szCs w:val="24"/>
        </w:rPr>
        <w:t>. Настоящее</w:t>
      </w:r>
      <w:r w:rsidR="00D60616" w:rsidRPr="00730893">
        <w:rPr>
          <w:rFonts w:ascii="Times New Roman" w:hAnsi="Times New Roman" w:cs="Times New Roman"/>
          <w:sz w:val="24"/>
          <w:szCs w:val="24"/>
        </w:rPr>
        <w:t xml:space="preserve"> </w:t>
      </w:r>
      <w:r w:rsidR="00A536FA">
        <w:rPr>
          <w:rFonts w:ascii="Times New Roman" w:hAnsi="Times New Roman" w:cs="Times New Roman"/>
          <w:sz w:val="24"/>
          <w:szCs w:val="24"/>
        </w:rPr>
        <w:t>распоряжение</w:t>
      </w:r>
      <w:r w:rsidR="00D60616" w:rsidRPr="00730893">
        <w:rPr>
          <w:rFonts w:ascii="Times New Roman" w:hAnsi="Times New Roman" w:cs="Times New Roman"/>
          <w:sz w:val="24"/>
          <w:szCs w:val="24"/>
        </w:rPr>
        <w:t xml:space="preserve"> вступает в силу </w:t>
      </w:r>
      <w:r w:rsidR="008504B0" w:rsidRPr="00730893">
        <w:rPr>
          <w:rFonts w:ascii="Times New Roman" w:hAnsi="Times New Roman" w:cs="Times New Roman"/>
          <w:sz w:val="24"/>
          <w:szCs w:val="24"/>
        </w:rPr>
        <w:t>с</w:t>
      </w:r>
      <w:r w:rsidRPr="00730893">
        <w:rPr>
          <w:rFonts w:ascii="Times New Roman" w:hAnsi="Times New Roman" w:cs="Times New Roman"/>
          <w:sz w:val="24"/>
          <w:szCs w:val="24"/>
        </w:rPr>
        <w:t xml:space="preserve">о дня его официального </w:t>
      </w:r>
      <w:r w:rsidR="00A536FA">
        <w:rPr>
          <w:rFonts w:ascii="Times New Roman" w:hAnsi="Times New Roman" w:cs="Times New Roman"/>
          <w:sz w:val="24"/>
          <w:szCs w:val="24"/>
        </w:rPr>
        <w:t>обнародования</w:t>
      </w:r>
      <w:r w:rsidRPr="00730893">
        <w:rPr>
          <w:rFonts w:ascii="Times New Roman" w:hAnsi="Times New Roman" w:cs="Times New Roman"/>
          <w:sz w:val="24"/>
          <w:szCs w:val="24"/>
        </w:rPr>
        <w:t>.</w:t>
      </w:r>
    </w:p>
    <w:p w:rsidR="00D60616" w:rsidRPr="00730893" w:rsidRDefault="00D6061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E2D25" w:rsidRDefault="005E2D25" w:rsidP="00C8334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B55863" w:rsidRDefault="00B55863" w:rsidP="00B5586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60616" w:rsidRPr="00730893" w:rsidRDefault="00A536FA" w:rsidP="00B5586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муниципального образования "Сосново-Озерское"            </w:t>
      </w:r>
      <w:r w:rsidR="00B558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Э.Б.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Дондоков</w:t>
      </w:r>
      <w:proofErr w:type="spellEnd"/>
    </w:p>
    <w:p w:rsidR="00D60616" w:rsidRPr="00730893" w:rsidRDefault="00D6061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0616" w:rsidRPr="00730893" w:rsidRDefault="00D6061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0616" w:rsidRPr="00730893" w:rsidRDefault="00D6061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0616" w:rsidRPr="00730893" w:rsidRDefault="00D6061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536FA" w:rsidRDefault="00A536F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536FA" w:rsidRDefault="00A536F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536FA" w:rsidRDefault="00A536F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536FA" w:rsidRDefault="00A536F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536FA" w:rsidRDefault="00A536F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536FA" w:rsidRDefault="00A536F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536FA" w:rsidRDefault="00A536F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536FA" w:rsidRDefault="00A536F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536FA" w:rsidRDefault="00A536F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536FA" w:rsidRDefault="00A536F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536FA" w:rsidRDefault="00A536F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D60616" w:rsidRPr="00B55863" w:rsidRDefault="00D60616" w:rsidP="00B55863">
      <w:pPr>
        <w:pStyle w:val="ConsPlusNormal"/>
        <w:jc w:val="right"/>
        <w:outlineLvl w:val="0"/>
        <w:rPr>
          <w:rFonts w:ascii="Times New Roman" w:hAnsi="Times New Roman" w:cs="Times New Roman"/>
          <w:sz w:val="20"/>
        </w:rPr>
      </w:pPr>
      <w:r w:rsidRPr="00B55863">
        <w:rPr>
          <w:rFonts w:ascii="Times New Roman" w:hAnsi="Times New Roman" w:cs="Times New Roman"/>
          <w:sz w:val="20"/>
        </w:rPr>
        <w:lastRenderedPageBreak/>
        <w:t>Утвержден</w:t>
      </w:r>
    </w:p>
    <w:p w:rsidR="00D60616" w:rsidRPr="00B55863" w:rsidRDefault="00A536FA" w:rsidP="00B55863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B55863">
        <w:rPr>
          <w:rFonts w:ascii="Times New Roman" w:hAnsi="Times New Roman" w:cs="Times New Roman"/>
          <w:sz w:val="20"/>
        </w:rPr>
        <w:t xml:space="preserve">распоряжением </w:t>
      </w:r>
      <w:r w:rsidR="00B55863">
        <w:rPr>
          <w:rFonts w:ascii="Times New Roman" w:hAnsi="Times New Roman" w:cs="Times New Roman"/>
          <w:sz w:val="20"/>
        </w:rPr>
        <w:t>А</w:t>
      </w:r>
      <w:r w:rsidRPr="00B55863">
        <w:rPr>
          <w:rFonts w:ascii="Times New Roman" w:hAnsi="Times New Roman" w:cs="Times New Roman"/>
          <w:sz w:val="20"/>
        </w:rPr>
        <w:t>МО "Сосново-Озерское"</w:t>
      </w:r>
    </w:p>
    <w:p w:rsidR="00D60616" w:rsidRPr="00B55863" w:rsidRDefault="00D60616" w:rsidP="00B55863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B55863">
        <w:rPr>
          <w:rFonts w:ascii="Times New Roman" w:hAnsi="Times New Roman" w:cs="Times New Roman"/>
          <w:sz w:val="20"/>
        </w:rPr>
        <w:t xml:space="preserve">от </w:t>
      </w:r>
      <w:r w:rsidR="00F938B0">
        <w:rPr>
          <w:rFonts w:ascii="Times New Roman" w:hAnsi="Times New Roman" w:cs="Times New Roman"/>
          <w:sz w:val="20"/>
        </w:rPr>
        <w:t>15</w:t>
      </w:r>
      <w:r w:rsidR="00B55863" w:rsidRPr="00B55863">
        <w:rPr>
          <w:rFonts w:ascii="Times New Roman" w:hAnsi="Times New Roman" w:cs="Times New Roman"/>
          <w:sz w:val="20"/>
        </w:rPr>
        <w:t xml:space="preserve"> декабря </w:t>
      </w:r>
      <w:r w:rsidR="002D09E3" w:rsidRPr="00B55863">
        <w:rPr>
          <w:rFonts w:ascii="Times New Roman" w:hAnsi="Times New Roman" w:cs="Times New Roman"/>
          <w:sz w:val="20"/>
        </w:rPr>
        <w:t>2021 г.</w:t>
      </w:r>
      <w:r w:rsidR="00B55863" w:rsidRPr="00B55863">
        <w:rPr>
          <w:rFonts w:ascii="Times New Roman" w:hAnsi="Times New Roman" w:cs="Times New Roman"/>
          <w:sz w:val="20"/>
        </w:rPr>
        <w:t xml:space="preserve"> </w:t>
      </w:r>
      <w:r w:rsidR="008F4801" w:rsidRPr="00B55863">
        <w:rPr>
          <w:rFonts w:ascii="Times New Roman" w:hAnsi="Times New Roman" w:cs="Times New Roman"/>
          <w:sz w:val="20"/>
        </w:rPr>
        <w:t>№</w:t>
      </w:r>
      <w:r w:rsidR="00F938B0">
        <w:rPr>
          <w:rFonts w:ascii="Times New Roman" w:hAnsi="Times New Roman" w:cs="Times New Roman"/>
          <w:sz w:val="20"/>
        </w:rPr>
        <w:t>78</w:t>
      </w:r>
    </w:p>
    <w:p w:rsidR="00D60616" w:rsidRPr="00730893" w:rsidRDefault="00D6061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536FA" w:rsidRDefault="00A536F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40"/>
      <w:bookmarkEnd w:id="0"/>
    </w:p>
    <w:p w:rsidR="00D60616" w:rsidRPr="00730893" w:rsidRDefault="00D6061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30893">
        <w:rPr>
          <w:rFonts w:ascii="Times New Roman" w:hAnsi="Times New Roman" w:cs="Times New Roman"/>
          <w:sz w:val="24"/>
          <w:szCs w:val="24"/>
        </w:rPr>
        <w:t>ПОРЯДОК</w:t>
      </w:r>
    </w:p>
    <w:p w:rsidR="00C83342" w:rsidRPr="00730893" w:rsidRDefault="00D60616" w:rsidP="00C8334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30893">
        <w:rPr>
          <w:rFonts w:ascii="Times New Roman" w:hAnsi="Times New Roman" w:cs="Times New Roman"/>
          <w:sz w:val="24"/>
          <w:szCs w:val="24"/>
        </w:rPr>
        <w:t xml:space="preserve">САНКЦИОНИРОВАНИЯ ОПЛАТЫ ДЕНЕЖНЫХ ОБЯЗАТЕЛЬСТВ ПОЛУЧАТЕЛЕЙСРЕДСТВ БЮДЖЕТА </w:t>
      </w:r>
      <w:r w:rsidR="004D25A4" w:rsidRPr="00730893">
        <w:rPr>
          <w:rFonts w:ascii="Times New Roman" w:hAnsi="Times New Roman" w:cs="Times New Roman"/>
          <w:sz w:val="24"/>
          <w:szCs w:val="24"/>
        </w:rPr>
        <w:t xml:space="preserve"> </w:t>
      </w:r>
      <w:r w:rsidR="00A536FA">
        <w:rPr>
          <w:rFonts w:ascii="Times New Roman" w:hAnsi="Times New Roman" w:cs="Times New Roman"/>
          <w:sz w:val="24"/>
          <w:szCs w:val="24"/>
        </w:rPr>
        <w:t>МУНИЦИПАЛЬНОГО ОБРАЗОВАНИЯ "СОСНОВО-ОЗЕРСКОЕ"</w:t>
      </w:r>
      <w:r w:rsidR="004D25A4" w:rsidRPr="00730893">
        <w:rPr>
          <w:rFonts w:ascii="Times New Roman" w:hAnsi="Times New Roman" w:cs="Times New Roman"/>
          <w:sz w:val="24"/>
          <w:szCs w:val="24"/>
        </w:rPr>
        <w:t xml:space="preserve"> </w:t>
      </w:r>
      <w:r w:rsidRPr="00730893">
        <w:rPr>
          <w:rFonts w:ascii="Times New Roman" w:hAnsi="Times New Roman" w:cs="Times New Roman"/>
          <w:sz w:val="24"/>
          <w:szCs w:val="24"/>
        </w:rPr>
        <w:t xml:space="preserve">И </w:t>
      </w:r>
      <w:r w:rsidR="00D00B2B" w:rsidRPr="00730893">
        <w:rPr>
          <w:rFonts w:ascii="Times New Roman" w:hAnsi="Times New Roman" w:cs="Times New Roman"/>
          <w:sz w:val="24"/>
          <w:szCs w:val="24"/>
        </w:rPr>
        <w:t xml:space="preserve">ОПЛАТЫ </w:t>
      </w:r>
    </w:p>
    <w:p w:rsidR="00D60616" w:rsidRPr="00730893" w:rsidRDefault="00D00B2B" w:rsidP="00C8334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30893">
        <w:rPr>
          <w:rFonts w:ascii="Times New Roman" w:hAnsi="Times New Roman" w:cs="Times New Roman"/>
          <w:sz w:val="24"/>
          <w:szCs w:val="24"/>
        </w:rPr>
        <w:t xml:space="preserve">ДЕНЕЖНЫХ ОБЯЗАТЕЛЬСТВ, ПОДЛЕЖАЩИХ ИСПОЛНЕНИЮ ЗА СЧЕТ БЮДЖЕТНЫХ АССИГНОВАНИЙ ПО ИСТОЧНИКАМ ФИНАНСИРОВАНИЯ ДЕФИЦИТА БЮДЖЕТА </w:t>
      </w:r>
      <w:r w:rsidR="00A536FA">
        <w:rPr>
          <w:rFonts w:ascii="Times New Roman" w:hAnsi="Times New Roman" w:cs="Times New Roman"/>
          <w:sz w:val="24"/>
          <w:szCs w:val="24"/>
        </w:rPr>
        <w:t>МУНИЦИПАЛЬНОГО ОБРАЗОВАНИЯ "СОСНОВО-ОЗЕРСКОЕ"</w:t>
      </w:r>
    </w:p>
    <w:p w:rsidR="00D60616" w:rsidRPr="00730893" w:rsidRDefault="00D60616">
      <w:pPr>
        <w:spacing w:after="1"/>
        <w:rPr>
          <w:sz w:val="24"/>
          <w:szCs w:val="24"/>
        </w:rPr>
      </w:pPr>
    </w:p>
    <w:p w:rsidR="00C83342" w:rsidRPr="00C83342" w:rsidRDefault="00C83342" w:rsidP="00C833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30893">
        <w:rPr>
          <w:rFonts w:ascii="Times New Roman" w:hAnsi="Times New Roman" w:cs="Times New Roman"/>
          <w:sz w:val="24"/>
          <w:szCs w:val="24"/>
        </w:rPr>
        <w:t xml:space="preserve">1. Настоящий Порядок устанавливает порядок санкционирования Управлением Федерального казначейства по Республике Бурятия (далее – УФК по РБ), оплаты за счет средств бюджета </w:t>
      </w:r>
      <w:r w:rsidR="00A536FA">
        <w:rPr>
          <w:rFonts w:ascii="Times New Roman" w:hAnsi="Times New Roman" w:cs="Times New Roman"/>
          <w:sz w:val="24"/>
          <w:szCs w:val="24"/>
        </w:rPr>
        <w:t>муниципального образования "Сосново-Озерское"</w:t>
      </w:r>
      <w:r w:rsidRPr="00730893">
        <w:rPr>
          <w:rFonts w:ascii="Times New Roman" w:hAnsi="Times New Roman" w:cs="Times New Roman"/>
          <w:sz w:val="24"/>
          <w:szCs w:val="24"/>
        </w:rPr>
        <w:t xml:space="preserve"> </w:t>
      </w:r>
      <w:r w:rsidR="007700D9">
        <w:rPr>
          <w:rFonts w:ascii="Times New Roman" w:hAnsi="Times New Roman" w:cs="Times New Roman"/>
          <w:sz w:val="24"/>
          <w:szCs w:val="24"/>
        </w:rPr>
        <w:t>(далее – местный бюджет)</w:t>
      </w:r>
      <w:r w:rsidR="00A536FA">
        <w:rPr>
          <w:rFonts w:ascii="Times New Roman" w:hAnsi="Times New Roman" w:cs="Times New Roman"/>
          <w:sz w:val="24"/>
          <w:szCs w:val="24"/>
        </w:rPr>
        <w:t xml:space="preserve"> </w:t>
      </w:r>
      <w:r w:rsidRPr="00730893">
        <w:rPr>
          <w:rFonts w:ascii="Times New Roman" w:hAnsi="Times New Roman" w:cs="Times New Roman"/>
          <w:sz w:val="24"/>
          <w:szCs w:val="24"/>
        </w:rPr>
        <w:t>денежных обязатель</w:t>
      </w:r>
      <w:r w:rsidR="001935E2">
        <w:rPr>
          <w:rFonts w:ascii="Times New Roman" w:hAnsi="Times New Roman" w:cs="Times New Roman"/>
          <w:sz w:val="24"/>
          <w:szCs w:val="24"/>
        </w:rPr>
        <w:t xml:space="preserve">ств получателей средств местного бюджета </w:t>
      </w:r>
      <w:r w:rsidRPr="00730893">
        <w:rPr>
          <w:rFonts w:ascii="Times New Roman" w:hAnsi="Times New Roman" w:cs="Times New Roman"/>
          <w:sz w:val="24"/>
          <w:szCs w:val="24"/>
        </w:rPr>
        <w:t>и оплаты денежных обязательств, подле</w:t>
      </w:r>
      <w:r w:rsidRPr="00C83342">
        <w:rPr>
          <w:rFonts w:ascii="Times New Roman" w:hAnsi="Times New Roman" w:cs="Times New Roman"/>
          <w:sz w:val="24"/>
          <w:szCs w:val="24"/>
        </w:rPr>
        <w:t xml:space="preserve">жащих исполнению за счет бюджетных ассигнований по источникам финансирования дефицита </w:t>
      </w:r>
      <w:r w:rsidR="001935E2">
        <w:rPr>
          <w:rFonts w:ascii="Times New Roman" w:hAnsi="Times New Roman" w:cs="Times New Roman"/>
          <w:sz w:val="24"/>
          <w:szCs w:val="24"/>
        </w:rPr>
        <w:t xml:space="preserve">местного </w:t>
      </w:r>
      <w:r w:rsidRPr="00C83342">
        <w:rPr>
          <w:rFonts w:ascii="Times New Roman" w:hAnsi="Times New Roman" w:cs="Times New Roman"/>
          <w:sz w:val="24"/>
          <w:szCs w:val="24"/>
        </w:rPr>
        <w:t>бюджета</w:t>
      </w:r>
      <w:r w:rsidRPr="00730893">
        <w:rPr>
          <w:rFonts w:ascii="Times New Roman" w:hAnsi="Times New Roman" w:cs="Times New Roman"/>
          <w:sz w:val="24"/>
          <w:szCs w:val="24"/>
        </w:rPr>
        <w:t>.</w:t>
      </w:r>
    </w:p>
    <w:p w:rsidR="00C83342" w:rsidRPr="00C83342" w:rsidRDefault="00C83342" w:rsidP="00C833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3342">
        <w:rPr>
          <w:rFonts w:ascii="Times New Roman" w:hAnsi="Times New Roman" w:cs="Times New Roman"/>
          <w:sz w:val="24"/>
          <w:szCs w:val="24"/>
        </w:rPr>
        <w:t xml:space="preserve">2. Для оплаты денежных обязательств получатель средств </w:t>
      </w:r>
      <w:r w:rsidR="001935E2">
        <w:rPr>
          <w:rFonts w:ascii="Times New Roman" w:hAnsi="Times New Roman" w:cs="Times New Roman"/>
          <w:sz w:val="24"/>
          <w:szCs w:val="24"/>
        </w:rPr>
        <w:t xml:space="preserve">местного </w:t>
      </w:r>
      <w:r w:rsidRPr="00C83342">
        <w:rPr>
          <w:rFonts w:ascii="Times New Roman" w:hAnsi="Times New Roman" w:cs="Times New Roman"/>
          <w:sz w:val="24"/>
          <w:szCs w:val="24"/>
        </w:rPr>
        <w:t>бюджета</w:t>
      </w:r>
      <w:r w:rsidR="00A536FA">
        <w:rPr>
          <w:rFonts w:ascii="Times New Roman" w:hAnsi="Times New Roman" w:cs="Times New Roman"/>
          <w:sz w:val="24"/>
          <w:szCs w:val="24"/>
        </w:rPr>
        <w:t xml:space="preserve"> </w:t>
      </w:r>
      <w:r w:rsidRPr="00C83342">
        <w:rPr>
          <w:rFonts w:ascii="Times New Roman" w:hAnsi="Times New Roman" w:cs="Times New Roman"/>
          <w:sz w:val="24"/>
          <w:szCs w:val="24"/>
        </w:rPr>
        <w:t>(администратор источников финансирования дефицита</w:t>
      </w:r>
      <w:r w:rsidR="001935E2">
        <w:rPr>
          <w:rFonts w:ascii="Times New Roman" w:hAnsi="Times New Roman" w:cs="Times New Roman"/>
          <w:sz w:val="24"/>
          <w:szCs w:val="24"/>
        </w:rPr>
        <w:t xml:space="preserve"> местного</w:t>
      </w:r>
      <w:r w:rsidRPr="00C83342">
        <w:rPr>
          <w:rFonts w:ascii="Times New Roman" w:hAnsi="Times New Roman" w:cs="Times New Roman"/>
          <w:sz w:val="24"/>
          <w:szCs w:val="24"/>
        </w:rPr>
        <w:t xml:space="preserve"> бюджета</w:t>
      </w:r>
      <w:r w:rsidR="00A536FA">
        <w:rPr>
          <w:rFonts w:ascii="Times New Roman" w:hAnsi="Times New Roman" w:cs="Times New Roman"/>
          <w:sz w:val="24"/>
          <w:szCs w:val="24"/>
        </w:rPr>
        <w:t xml:space="preserve"> </w:t>
      </w:r>
      <w:r w:rsidRPr="00C83342">
        <w:rPr>
          <w:rFonts w:ascii="Times New Roman" w:hAnsi="Times New Roman" w:cs="Times New Roman"/>
          <w:sz w:val="24"/>
          <w:szCs w:val="24"/>
        </w:rPr>
        <w:t>представляет в УФК по РБ распоряжение о совершении казначейского  платежа в соответствии с порядком казначейского обслуживания, установленным Федеральным казначейством (далее – Распоряжение, порядок казначейского обслуживания).</w:t>
      </w:r>
      <w:bookmarkStart w:id="1" w:name="P48"/>
      <w:bookmarkEnd w:id="1"/>
    </w:p>
    <w:p w:rsidR="00C83342" w:rsidRPr="00C83342" w:rsidRDefault="00C83342" w:rsidP="00C833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3342">
        <w:rPr>
          <w:rFonts w:ascii="Times New Roman" w:hAnsi="Times New Roman" w:cs="Times New Roman"/>
          <w:sz w:val="24"/>
          <w:szCs w:val="24"/>
        </w:rPr>
        <w:t xml:space="preserve">3. УФК по РБ, проверяет Распоряжение на наличие в нем реквизитов и показателей, предусмотренных </w:t>
      </w:r>
      <w:hyperlink w:anchor="P51" w:history="1">
        <w:r w:rsidRPr="00C83342">
          <w:rPr>
            <w:rFonts w:ascii="Times New Roman" w:hAnsi="Times New Roman" w:cs="Times New Roman"/>
            <w:sz w:val="24"/>
            <w:szCs w:val="24"/>
          </w:rPr>
          <w:t>пунктом 4</w:t>
        </w:r>
      </w:hyperlink>
      <w:r w:rsidRPr="00C83342">
        <w:rPr>
          <w:rFonts w:ascii="Times New Roman" w:hAnsi="Times New Roman" w:cs="Times New Roman"/>
          <w:sz w:val="24"/>
          <w:szCs w:val="24"/>
        </w:rPr>
        <w:t xml:space="preserve"> настоящего Порядка (с учетом положений </w:t>
      </w:r>
      <w:hyperlink w:anchor="P69" w:history="1">
        <w:r w:rsidRPr="00C83342">
          <w:rPr>
            <w:rFonts w:ascii="Times New Roman" w:hAnsi="Times New Roman" w:cs="Times New Roman"/>
            <w:sz w:val="24"/>
            <w:szCs w:val="24"/>
          </w:rPr>
          <w:t>пункта 5</w:t>
        </w:r>
      </w:hyperlink>
      <w:r w:rsidRPr="00C83342">
        <w:rPr>
          <w:rFonts w:ascii="Times New Roman" w:hAnsi="Times New Roman" w:cs="Times New Roman"/>
          <w:sz w:val="24"/>
          <w:szCs w:val="24"/>
        </w:rPr>
        <w:t xml:space="preserve"> настоящего Порядка), на соответствие требованиям, установленным </w:t>
      </w:r>
      <w:hyperlink w:anchor="P72" w:history="1">
        <w:r w:rsidRPr="00C83342">
          <w:rPr>
            <w:rFonts w:ascii="Times New Roman" w:hAnsi="Times New Roman" w:cs="Times New Roman"/>
            <w:sz w:val="24"/>
            <w:szCs w:val="24"/>
          </w:rPr>
          <w:t>пунктами 6</w:t>
        </w:r>
      </w:hyperlink>
      <w:r w:rsidRPr="00C83342">
        <w:rPr>
          <w:rFonts w:ascii="Times New Roman" w:hAnsi="Times New Roman" w:cs="Times New Roman"/>
          <w:sz w:val="24"/>
          <w:szCs w:val="24"/>
        </w:rPr>
        <w:t xml:space="preserve">, </w:t>
      </w:r>
      <w:hyperlink w:anchor="P91" w:history="1">
        <w:r w:rsidRPr="00C83342">
          <w:rPr>
            <w:rFonts w:ascii="Times New Roman" w:hAnsi="Times New Roman" w:cs="Times New Roman"/>
            <w:sz w:val="24"/>
            <w:szCs w:val="24"/>
          </w:rPr>
          <w:t>7</w:t>
        </w:r>
      </w:hyperlink>
      <w:r w:rsidRPr="00C83342">
        <w:rPr>
          <w:rFonts w:ascii="Times New Roman" w:hAnsi="Times New Roman" w:cs="Times New Roman"/>
          <w:sz w:val="24"/>
          <w:szCs w:val="24"/>
        </w:rPr>
        <w:t xml:space="preserve">, </w:t>
      </w:r>
      <w:hyperlink w:anchor="P94" w:history="1">
        <w:r w:rsidRPr="00C83342">
          <w:rPr>
            <w:rFonts w:ascii="Times New Roman" w:hAnsi="Times New Roman" w:cs="Times New Roman"/>
            <w:sz w:val="24"/>
            <w:szCs w:val="24"/>
          </w:rPr>
          <w:t>9</w:t>
        </w:r>
      </w:hyperlink>
      <w:r w:rsidRPr="00C83342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98" w:history="1">
        <w:r w:rsidRPr="00C83342">
          <w:rPr>
            <w:rFonts w:ascii="Times New Roman" w:hAnsi="Times New Roman" w:cs="Times New Roman"/>
            <w:sz w:val="24"/>
            <w:szCs w:val="24"/>
          </w:rPr>
          <w:t>10</w:t>
        </w:r>
      </w:hyperlink>
      <w:r w:rsidRPr="00C83342">
        <w:rPr>
          <w:rFonts w:ascii="Times New Roman" w:hAnsi="Times New Roman" w:cs="Times New Roman"/>
          <w:sz w:val="24"/>
          <w:szCs w:val="24"/>
        </w:rPr>
        <w:t xml:space="preserve">, настоящего Порядка, а также наличие документов, предусмотренных </w:t>
      </w:r>
      <w:hyperlink w:anchor="P91" w:history="1">
        <w:r w:rsidRPr="00C83342">
          <w:rPr>
            <w:rFonts w:ascii="Times New Roman" w:hAnsi="Times New Roman" w:cs="Times New Roman"/>
            <w:sz w:val="24"/>
            <w:szCs w:val="24"/>
          </w:rPr>
          <w:t>пунктами 7</w:t>
        </w:r>
      </w:hyperlink>
      <w:r w:rsidRPr="00C83342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93" w:history="1">
        <w:r w:rsidRPr="00C83342">
          <w:rPr>
            <w:rFonts w:ascii="Times New Roman" w:hAnsi="Times New Roman" w:cs="Times New Roman"/>
            <w:sz w:val="24"/>
            <w:szCs w:val="24"/>
          </w:rPr>
          <w:t>8</w:t>
        </w:r>
      </w:hyperlink>
      <w:r w:rsidRPr="00C83342">
        <w:rPr>
          <w:rFonts w:ascii="Times New Roman" w:hAnsi="Times New Roman" w:cs="Times New Roman"/>
          <w:sz w:val="24"/>
          <w:szCs w:val="24"/>
        </w:rPr>
        <w:t xml:space="preserve"> настоящего Порядка не позднее рабочего дня, следующего за днем представления получателем средств </w:t>
      </w:r>
      <w:r w:rsidR="001935E2">
        <w:rPr>
          <w:rFonts w:ascii="Times New Roman" w:hAnsi="Times New Roman" w:cs="Times New Roman"/>
          <w:sz w:val="24"/>
          <w:szCs w:val="24"/>
        </w:rPr>
        <w:t xml:space="preserve">местного </w:t>
      </w:r>
      <w:r w:rsidRPr="00C83342">
        <w:rPr>
          <w:rFonts w:ascii="Times New Roman" w:hAnsi="Times New Roman" w:cs="Times New Roman"/>
          <w:sz w:val="24"/>
          <w:szCs w:val="24"/>
        </w:rPr>
        <w:t xml:space="preserve">бюджета (администратором источников финансирования дефицита </w:t>
      </w:r>
      <w:r w:rsidR="001935E2">
        <w:rPr>
          <w:rFonts w:ascii="Times New Roman" w:hAnsi="Times New Roman" w:cs="Times New Roman"/>
          <w:sz w:val="24"/>
          <w:szCs w:val="24"/>
        </w:rPr>
        <w:t xml:space="preserve">местного </w:t>
      </w:r>
      <w:r w:rsidRPr="00C83342">
        <w:rPr>
          <w:rFonts w:ascii="Times New Roman" w:hAnsi="Times New Roman" w:cs="Times New Roman"/>
          <w:sz w:val="24"/>
          <w:szCs w:val="24"/>
        </w:rPr>
        <w:t>бюджета) Распоряжения в УФК по РБ в случаях, установленных абзацем вторым подпункта 14 пункта 6 настоящего Порядка.</w:t>
      </w:r>
    </w:p>
    <w:p w:rsidR="00C83342" w:rsidRPr="00C83342" w:rsidRDefault="00C83342" w:rsidP="00C833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51"/>
      <w:bookmarkEnd w:id="2"/>
      <w:r w:rsidRPr="00C83342">
        <w:rPr>
          <w:rFonts w:ascii="Times New Roman" w:hAnsi="Times New Roman" w:cs="Times New Roman"/>
          <w:sz w:val="24"/>
          <w:szCs w:val="24"/>
        </w:rPr>
        <w:t>4. Распоряжение проверяется на наличие в нем следующих реквизитов и показателей:</w:t>
      </w:r>
    </w:p>
    <w:p w:rsidR="00C83342" w:rsidRPr="00C83342" w:rsidRDefault="00C83342" w:rsidP="00C833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3342">
        <w:rPr>
          <w:rFonts w:ascii="Times New Roman" w:hAnsi="Times New Roman" w:cs="Times New Roman"/>
          <w:sz w:val="24"/>
          <w:szCs w:val="24"/>
        </w:rPr>
        <w:t>1) подписей, соответствующих имеющимся образцам, представленным получателем средств</w:t>
      </w:r>
      <w:r w:rsidR="001935E2">
        <w:rPr>
          <w:rFonts w:ascii="Times New Roman" w:hAnsi="Times New Roman" w:cs="Times New Roman"/>
          <w:sz w:val="24"/>
          <w:szCs w:val="24"/>
        </w:rPr>
        <w:t xml:space="preserve"> местного</w:t>
      </w:r>
      <w:r w:rsidRPr="00C83342">
        <w:rPr>
          <w:rFonts w:ascii="Times New Roman" w:hAnsi="Times New Roman" w:cs="Times New Roman"/>
          <w:sz w:val="24"/>
          <w:szCs w:val="24"/>
        </w:rPr>
        <w:t xml:space="preserve"> бюджета(администратором источников финансирования дефицита </w:t>
      </w:r>
      <w:r w:rsidR="001935E2">
        <w:rPr>
          <w:rFonts w:ascii="Times New Roman" w:hAnsi="Times New Roman" w:cs="Times New Roman"/>
          <w:sz w:val="24"/>
          <w:szCs w:val="24"/>
        </w:rPr>
        <w:t xml:space="preserve">местного </w:t>
      </w:r>
      <w:r w:rsidRPr="00C83342">
        <w:rPr>
          <w:rFonts w:ascii="Times New Roman" w:hAnsi="Times New Roman" w:cs="Times New Roman"/>
          <w:sz w:val="24"/>
          <w:szCs w:val="24"/>
        </w:rPr>
        <w:t>бюджета) для открытия соответствующего лицевого счета в порядке, установленном Федеральным казначейством;</w:t>
      </w:r>
    </w:p>
    <w:p w:rsidR="00C83342" w:rsidRPr="00C83342" w:rsidRDefault="00C83342" w:rsidP="00C833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3342">
        <w:rPr>
          <w:rFonts w:ascii="Times New Roman" w:hAnsi="Times New Roman" w:cs="Times New Roman"/>
          <w:sz w:val="24"/>
          <w:szCs w:val="24"/>
        </w:rPr>
        <w:t>2) уникального кода получателя средств</w:t>
      </w:r>
      <w:r w:rsidR="001935E2">
        <w:rPr>
          <w:rFonts w:ascii="Times New Roman" w:hAnsi="Times New Roman" w:cs="Times New Roman"/>
          <w:sz w:val="24"/>
          <w:szCs w:val="24"/>
        </w:rPr>
        <w:t xml:space="preserve"> местного</w:t>
      </w:r>
      <w:r w:rsidRPr="00C83342">
        <w:rPr>
          <w:rFonts w:ascii="Times New Roman" w:hAnsi="Times New Roman" w:cs="Times New Roman"/>
          <w:sz w:val="24"/>
          <w:szCs w:val="24"/>
        </w:rPr>
        <w:t xml:space="preserve"> бюджета по реестру участников бюджетного процесса, а также юридических лиц, не являющихся участниками бюджетного процесса</w:t>
      </w:r>
      <w:r w:rsidR="00446911">
        <w:rPr>
          <w:rFonts w:ascii="Times New Roman" w:hAnsi="Times New Roman" w:cs="Times New Roman"/>
          <w:sz w:val="24"/>
          <w:szCs w:val="24"/>
        </w:rPr>
        <w:t xml:space="preserve">, порядок формирования и ведение которого устанавливается Министерством финансов Российской Федерации </w:t>
      </w:r>
      <w:r w:rsidRPr="00C83342">
        <w:rPr>
          <w:rFonts w:ascii="Times New Roman" w:hAnsi="Times New Roman" w:cs="Times New Roman"/>
          <w:sz w:val="24"/>
          <w:szCs w:val="24"/>
        </w:rPr>
        <w:t>(далее – код участника бюджетного процесса по Сводному реестру), и номера соответствующего лицевого счета;</w:t>
      </w:r>
    </w:p>
    <w:p w:rsidR="00C83342" w:rsidRPr="00C83342" w:rsidRDefault="00C83342" w:rsidP="00C833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3342">
        <w:rPr>
          <w:rFonts w:ascii="Times New Roman" w:hAnsi="Times New Roman" w:cs="Times New Roman"/>
          <w:sz w:val="24"/>
          <w:szCs w:val="24"/>
        </w:rPr>
        <w:t>3) кодов классификации расходов</w:t>
      </w:r>
      <w:r w:rsidR="001935E2">
        <w:rPr>
          <w:rFonts w:ascii="Times New Roman" w:hAnsi="Times New Roman" w:cs="Times New Roman"/>
          <w:sz w:val="24"/>
          <w:szCs w:val="24"/>
        </w:rPr>
        <w:t xml:space="preserve"> местного</w:t>
      </w:r>
      <w:r w:rsidRPr="00C83342">
        <w:rPr>
          <w:rFonts w:ascii="Times New Roman" w:hAnsi="Times New Roman" w:cs="Times New Roman"/>
          <w:sz w:val="24"/>
          <w:szCs w:val="24"/>
        </w:rPr>
        <w:t xml:space="preserve"> бюджета(классификации источников финансирования дефицитов</w:t>
      </w:r>
      <w:r w:rsidR="001935E2">
        <w:rPr>
          <w:rFonts w:ascii="Times New Roman" w:hAnsi="Times New Roman" w:cs="Times New Roman"/>
          <w:sz w:val="24"/>
          <w:szCs w:val="24"/>
        </w:rPr>
        <w:t xml:space="preserve"> местного</w:t>
      </w:r>
      <w:r w:rsidRPr="00C83342">
        <w:rPr>
          <w:rFonts w:ascii="Times New Roman" w:hAnsi="Times New Roman" w:cs="Times New Roman"/>
          <w:sz w:val="24"/>
          <w:szCs w:val="24"/>
        </w:rPr>
        <w:t xml:space="preserve"> бюджета), по которым необходимо произвести перечисление, уникального кода объекта капитального строительства или объекта недвижимости, в случае оплаты денежных обязательств, связанных с осуществлением капитальных вложений в объекты капитального строительства и объекты недвижимого имущества, а также текстового назначения платежа;</w:t>
      </w:r>
    </w:p>
    <w:p w:rsidR="00C83342" w:rsidRPr="00C83342" w:rsidRDefault="00C83342" w:rsidP="00C833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3342">
        <w:rPr>
          <w:rFonts w:ascii="Times New Roman" w:hAnsi="Times New Roman" w:cs="Times New Roman"/>
          <w:sz w:val="24"/>
          <w:szCs w:val="24"/>
        </w:rPr>
        <w:t>4) суммы перечисления и кода валюты в соответствии с Общероссийским классификатором валют, в которой он должен быть произведен;</w:t>
      </w:r>
    </w:p>
    <w:p w:rsidR="00C83342" w:rsidRPr="00C83342" w:rsidRDefault="00C83342" w:rsidP="00C833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3342">
        <w:rPr>
          <w:rFonts w:ascii="Times New Roman" w:hAnsi="Times New Roman" w:cs="Times New Roman"/>
          <w:sz w:val="24"/>
          <w:szCs w:val="24"/>
        </w:rPr>
        <w:t>5) суммы перечисления в валюте Российской Федерации, в рублевом эквиваленте, исчисленном на дату оформления Распоряжения;</w:t>
      </w:r>
    </w:p>
    <w:p w:rsidR="00C83342" w:rsidRPr="00C83342" w:rsidRDefault="00C83342" w:rsidP="00C833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3342">
        <w:rPr>
          <w:rFonts w:ascii="Times New Roman" w:hAnsi="Times New Roman" w:cs="Times New Roman"/>
          <w:sz w:val="24"/>
          <w:szCs w:val="24"/>
        </w:rPr>
        <w:t>6) вида средств;</w:t>
      </w:r>
    </w:p>
    <w:p w:rsidR="00C83342" w:rsidRPr="00C83342" w:rsidRDefault="006D09CE" w:rsidP="00C833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</w:t>
      </w:r>
      <w:r w:rsidR="005E2D25">
        <w:rPr>
          <w:rFonts w:ascii="Times New Roman" w:hAnsi="Times New Roman" w:cs="Times New Roman"/>
          <w:sz w:val="24"/>
          <w:szCs w:val="24"/>
        </w:rPr>
        <w:t xml:space="preserve"> </w:t>
      </w:r>
      <w:r w:rsidR="00C83342" w:rsidRPr="00C83342">
        <w:rPr>
          <w:rFonts w:ascii="Times New Roman" w:hAnsi="Times New Roman" w:cs="Times New Roman"/>
          <w:sz w:val="24"/>
          <w:szCs w:val="24"/>
        </w:rPr>
        <w:t xml:space="preserve">наименования, банковских реквизитов, идентификационного номера </w:t>
      </w:r>
      <w:r w:rsidR="00C83342" w:rsidRPr="00C83342">
        <w:rPr>
          <w:rFonts w:ascii="Times New Roman" w:hAnsi="Times New Roman" w:cs="Times New Roman"/>
          <w:sz w:val="24"/>
          <w:szCs w:val="24"/>
        </w:rPr>
        <w:lastRenderedPageBreak/>
        <w:t>налогоплательщика (далее – ИНН) и кода причины постановки на учет (далее – КПП) (при наличии) получателя денежных средств в Распоряжении;</w:t>
      </w:r>
    </w:p>
    <w:p w:rsidR="00C83342" w:rsidRPr="00C83342" w:rsidRDefault="00C83342" w:rsidP="00C833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3342">
        <w:rPr>
          <w:rFonts w:ascii="Times New Roman" w:hAnsi="Times New Roman" w:cs="Times New Roman"/>
          <w:sz w:val="24"/>
          <w:szCs w:val="24"/>
        </w:rPr>
        <w:t xml:space="preserve">8) номера учтенного в УФК по РБ бюджетного обязательства и номера денежного обязательства получателя средств </w:t>
      </w:r>
      <w:r w:rsidR="001935E2">
        <w:rPr>
          <w:rFonts w:ascii="Times New Roman" w:hAnsi="Times New Roman" w:cs="Times New Roman"/>
          <w:sz w:val="24"/>
          <w:szCs w:val="24"/>
        </w:rPr>
        <w:t xml:space="preserve">местного </w:t>
      </w:r>
      <w:r w:rsidRPr="00C83342">
        <w:rPr>
          <w:rFonts w:ascii="Times New Roman" w:hAnsi="Times New Roman" w:cs="Times New Roman"/>
          <w:sz w:val="24"/>
          <w:szCs w:val="24"/>
        </w:rPr>
        <w:t>бюджета(при наличии);</w:t>
      </w:r>
    </w:p>
    <w:p w:rsidR="00C83342" w:rsidRPr="00C83342" w:rsidRDefault="00C83342" w:rsidP="00C833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3342">
        <w:rPr>
          <w:rFonts w:ascii="Times New Roman" w:hAnsi="Times New Roman" w:cs="Times New Roman"/>
          <w:sz w:val="24"/>
          <w:szCs w:val="24"/>
        </w:rPr>
        <w:t>9) номера и серии чека;</w:t>
      </w:r>
    </w:p>
    <w:p w:rsidR="00C83342" w:rsidRPr="00C83342" w:rsidRDefault="00C83342" w:rsidP="00C833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3342">
        <w:rPr>
          <w:rFonts w:ascii="Times New Roman" w:hAnsi="Times New Roman" w:cs="Times New Roman"/>
          <w:sz w:val="24"/>
          <w:szCs w:val="24"/>
        </w:rPr>
        <w:t>10) срока действия чека;</w:t>
      </w:r>
    </w:p>
    <w:p w:rsidR="00C83342" w:rsidRPr="00C83342" w:rsidRDefault="00C83342" w:rsidP="00C833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3342">
        <w:rPr>
          <w:rFonts w:ascii="Times New Roman" w:hAnsi="Times New Roman" w:cs="Times New Roman"/>
          <w:sz w:val="24"/>
          <w:szCs w:val="24"/>
        </w:rPr>
        <w:t>11) фамилии, имени и отчества получателя средств по чеку;</w:t>
      </w:r>
    </w:p>
    <w:p w:rsidR="00C83342" w:rsidRPr="00C83342" w:rsidRDefault="00C83342" w:rsidP="00C833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3342">
        <w:rPr>
          <w:rFonts w:ascii="Times New Roman" w:hAnsi="Times New Roman" w:cs="Times New Roman"/>
          <w:sz w:val="24"/>
          <w:szCs w:val="24"/>
        </w:rPr>
        <w:t>12) данных документов, удостоверяющих личность получателя средств по чеку;</w:t>
      </w:r>
    </w:p>
    <w:p w:rsidR="00C83342" w:rsidRPr="00C83342" w:rsidRDefault="00C83342" w:rsidP="00C833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3342">
        <w:rPr>
          <w:rFonts w:ascii="Times New Roman" w:hAnsi="Times New Roman" w:cs="Times New Roman"/>
          <w:sz w:val="24"/>
          <w:szCs w:val="24"/>
        </w:rPr>
        <w:t xml:space="preserve">13) данных для осуществления налоговых и иных обязательных платежей в бюджеты бюджетной системы Российской Федерации, предусмотренных </w:t>
      </w:r>
      <w:hyperlink r:id="rId8" w:history="1">
        <w:r w:rsidRPr="00C83342">
          <w:rPr>
            <w:rFonts w:ascii="Times New Roman" w:hAnsi="Times New Roman" w:cs="Times New Roman"/>
            <w:sz w:val="24"/>
            <w:szCs w:val="24"/>
          </w:rPr>
          <w:t>Правилами</w:t>
        </w:r>
      </w:hyperlink>
      <w:r w:rsidRPr="00C83342">
        <w:rPr>
          <w:rFonts w:ascii="Times New Roman" w:hAnsi="Times New Roman" w:cs="Times New Roman"/>
          <w:sz w:val="24"/>
          <w:szCs w:val="24"/>
        </w:rPr>
        <w:t xml:space="preserve"> указания информации в реквизитах распоряжений о переводе денежных средств в уплату платежей в бюджетную систему Российской Федерации, установленными в соответствии с </w:t>
      </w:r>
      <w:hyperlink r:id="rId9" w:history="1">
        <w:r w:rsidRPr="00C83342">
          <w:rPr>
            <w:rFonts w:ascii="Times New Roman" w:hAnsi="Times New Roman" w:cs="Times New Roman"/>
            <w:sz w:val="24"/>
            <w:szCs w:val="24"/>
          </w:rPr>
          <w:t>пунктом 7 статьи 45</w:t>
        </w:r>
      </w:hyperlink>
      <w:r w:rsidRPr="00C83342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Федерации;</w:t>
      </w:r>
      <w:bookmarkStart w:id="3" w:name="P65"/>
      <w:bookmarkEnd w:id="3"/>
    </w:p>
    <w:p w:rsidR="00C83342" w:rsidRPr="00C83342" w:rsidRDefault="00C83342" w:rsidP="00C833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3342">
        <w:rPr>
          <w:rFonts w:ascii="Times New Roman" w:hAnsi="Times New Roman" w:cs="Times New Roman"/>
          <w:sz w:val="24"/>
          <w:szCs w:val="24"/>
        </w:rPr>
        <w:t xml:space="preserve">14) реквизитов (номер, дата) документов (договора, </w:t>
      </w:r>
      <w:r w:rsidR="002F5268">
        <w:rPr>
          <w:rFonts w:ascii="Times New Roman" w:hAnsi="Times New Roman" w:cs="Times New Roman"/>
          <w:sz w:val="24"/>
          <w:szCs w:val="24"/>
        </w:rPr>
        <w:t>муниципального</w:t>
      </w:r>
      <w:r w:rsidRPr="00C83342">
        <w:rPr>
          <w:rFonts w:ascii="Times New Roman" w:hAnsi="Times New Roman" w:cs="Times New Roman"/>
          <w:sz w:val="24"/>
          <w:szCs w:val="24"/>
        </w:rPr>
        <w:t xml:space="preserve"> контракта, соглашения) (при наличии), на основании которых возникают бюджетные обязательства получателей средств </w:t>
      </w:r>
      <w:r w:rsidR="001935E2">
        <w:rPr>
          <w:rFonts w:ascii="Times New Roman" w:hAnsi="Times New Roman" w:cs="Times New Roman"/>
          <w:sz w:val="24"/>
          <w:szCs w:val="24"/>
        </w:rPr>
        <w:t xml:space="preserve">местного </w:t>
      </w:r>
      <w:r w:rsidRPr="00C83342">
        <w:rPr>
          <w:rFonts w:ascii="Times New Roman" w:hAnsi="Times New Roman" w:cs="Times New Roman"/>
          <w:sz w:val="24"/>
          <w:szCs w:val="24"/>
        </w:rPr>
        <w:t>бюджета, и документов, подтверждающих возникновение денежных обязательств получателей средств</w:t>
      </w:r>
      <w:r w:rsidR="001935E2">
        <w:rPr>
          <w:rFonts w:ascii="Times New Roman" w:hAnsi="Times New Roman" w:cs="Times New Roman"/>
          <w:sz w:val="24"/>
          <w:szCs w:val="24"/>
        </w:rPr>
        <w:t xml:space="preserve"> местного</w:t>
      </w:r>
      <w:r w:rsidRPr="00C83342">
        <w:rPr>
          <w:rFonts w:ascii="Times New Roman" w:hAnsi="Times New Roman" w:cs="Times New Roman"/>
          <w:sz w:val="24"/>
          <w:szCs w:val="24"/>
        </w:rPr>
        <w:t xml:space="preserve"> бюджета, предоставляемых получателями средств бюджета при постановке на учет бюджетных и денежных обязательств в соответствии с порядком учета бюджетных и денежных обязательств получателей средств </w:t>
      </w:r>
      <w:r w:rsidR="001935E2">
        <w:rPr>
          <w:rFonts w:ascii="Times New Roman" w:hAnsi="Times New Roman" w:cs="Times New Roman"/>
          <w:sz w:val="24"/>
          <w:szCs w:val="24"/>
        </w:rPr>
        <w:t>местного</w:t>
      </w:r>
      <w:r w:rsidRPr="00C83342">
        <w:rPr>
          <w:rFonts w:ascii="Times New Roman" w:hAnsi="Times New Roman" w:cs="Times New Roman"/>
          <w:sz w:val="24"/>
          <w:szCs w:val="24"/>
        </w:rPr>
        <w:t xml:space="preserve"> бюджета,</w:t>
      </w:r>
      <w:r w:rsidR="005E2D25">
        <w:rPr>
          <w:rFonts w:ascii="Times New Roman" w:hAnsi="Times New Roman" w:cs="Times New Roman"/>
          <w:sz w:val="24"/>
          <w:szCs w:val="24"/>
        </w:rPr>
        <w:t xml:space="preserve"> </w:t>
      </w:r>
      <w:r w:rsidR="001935E2" w:rsidRPr="001935E2">
        <w:rPr>
          <w:rFonts w:ascii="Times New Roman" w:hAnsi="Times New Roman" w:cs="Times New Roman"/>
          <w:sz w:val="24"/>
          <w:szCs w:val="24"/>
        </w:rPr>
        <w:t xml:space="preserve">утвержденному </w:t>
      </w:r>
      <w:r w:rsidR="00AA2A04">
        <w:rPr>
          <w:rFonts w:ascii="Times New Roman" w:hAnsi="Times New Roman" w:cs="Times New Roman"/>
          <w:sz w:val="24"/>
          <w:szCs w:val="24"/>
        </w:rPr>
        <w:t>нормативно-правовым актом администрации муниципального образования "Сосново-Озерское"</w:t>
      </w:r>
      <w:r w:rsidR="001935E2">
        <w:rPr>
          <w:rFonts w:ascii="Times New Roman" w:hAnsi="Times New Roman" w:cs="Times New Roman"/>
          <w:sz w:val="24"/>
          <w:szCs w:val="24"/>
        </w:rPr>
        <w:t xml:space="preserve"> </w:t>
      </w:r>
      <w:r w:rsidRPr="00C83342">
        <w:rPr>
          <w:rFonts w:ascii="Times New Roman" w:hAnsi="Times New Roman" w:cs="Times New Roman"/>
          <w:sz w:val="24"/>
          <w:szCs w:val="24"/>
        </w:rPr>
        <w:t>(далее – порядок учета обязательств);</w:t>
      </w:r>
    </w:p>
    <w:p w:rsidR="00C83342" w:rsidRPr="00C83342" w:rsidRDefault="00C83342" w:rsidP="00C833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3342">
        <w:rPr>
          <w:rFonts w:ascii="Times New Roman" w:hAnsi="Times New Roman" w:cs="Times New Roman"/>
          <w:sz w:val="24"/>
          <w:szCs w:val="24"/>
        </w:rPr>
        <w:t>15) реквизитов (тип, номер, дата) документа, подтверждающего возникновение денежного обязательства при поставке товаров (накладная и (или) акт приемки-передачи и (или) счет-фактура), выполнении работ, оказании услуг (акт выполненных работ (оказанных услуг) и (или) счет и (или) счет-фактура), номер и дата исполнительного документа (исполнительный лист, судебный приказ), иных документов, подтверждающих возникновение соответствующих денежных обязательств (далее – документы, подтверждающие возникновение денежных обязательств), за исключением реквизитов документов, подтверждающих возникновение денежных обязательств в случае осуществления авансовых платежей в соответствии с условиями договора (</w:t>
      </w:r>
      <w:r w:rsidR="002F5268">
        <w:rPr>
          <w:rFonts w:ascii="Times New Roman" w:hAnsi="Times New Roman" w:cs="Times New Roman"/>
          <w:sz w:val="24"/>
          <w:szCs w:val="24"/>
        </w:rPr>
        <w:t>муниципального</w:t>
      </w:r>
      <w:r w:rsidRPr="00C83342">
        <w:rPr>
          <w:rFonts w:ascii="Times New Roman" w:hAnsi="Times New Roman" w:cs="Times New Roman"/>
          <w:sz w:val="24"/>
          <w:szCs w:val="24"/>
        </w:rPr>
        <w:t xml:space="preserve"> контракта), внесения арендной платы по договору (</w:t>
      </w:r>
      <w:r w:rsidR="002F5268">
        <w:rPr>
          <w:rFonts w:ascii="Times New Roman" w:hAnsi="Times New Roman" w:cs="Times New Roman"/>
          <w:sz w:val="24"/>
          <w:szCs w:val="24"/>
        </w:rPr>
        <w:t>муниципальному</w:t>
      </w:r>
      <w:r w:rsidRPr="00C83342">
        <w:rPr>
          <w:rFonts w:ascii="Times New Roman" w:hAnsi="Times New Roman" w:cs="Times New Roman"/>
          <w:sz w:val="24"/>
          <w:szCs w:val="24"/>
        </w:rPr>
        <w:t xml:space="preserve"> контракту), если условиями таких договоров (</w:t>
      </w:r>
      <w:r w:rsidR="002F5268">
        <w:rPr>
          <w:rFonts w:ascii="Times New Roman" w:hAnsi="Times New Roman" w:cs="Times New Roman"/>
          <w:sz w:val="24"/>
          <w:szCs w:val="24"/>
        </w:rPr>
        <w:t>муниципальных</w:t>
      </w:r>
      <w:r w:rsidRPr="00C83342">
        <w:rPr>
          <w:rFonts w:ascii="Times New Roman" w:hAnsi="Times New Roman" w:cs="Times New Roman"/>
          <w:sz w:val="24"/>
          <w:szCs w:val="24"/>
        </w:rPr>
        <w:t xml:space="preserve"> контрактов) не предусмотрено предоставление документов для оплаты денежных обязательств при осуществлении авансовых платежей (внесении арендной платы);</w:t>
      </w:r>
      <w:bookmarkStart w:id="4" w:name="P67"/>
      <w:bookmarkEnd w:id="4"/>
    </w:p>
    <w:p w:rsidR="00C83342" w:rsidRPr="00C83342" w:rsidRDefault="00C83342" w:rsidP="00C833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3342">
        <w:rPr>
          <w:rFonts w:ascii="Times New Roman" w:hAnsi="Times New Roman" w:cs="Times New Roman"/>
          <w:sz w:val="24"/>
          <w:szCs w:val="24"/>
        </w:rPr>
        <w:t>16) кода источника поступлений целевых средств в случае санкционирования расходов, источником финансового обеспечения которых являются целевые средства при казначейском сопровождении.</w:t>
      </w:r>
    </w:p>
    <w:p w:rsidR="00C83342" w:rsidRPr="00E14447" w:rsidRDefault="00C83342" w:rsidP="00C833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69"/>
      <w:bookmarkEnd w:id="5"/>
      <w:r w:rsidRPr="00657365">
        <w:rPr>
          <w:rFonts w:ascii="Times New Roman" w:hAnsi="Times New Roman" w:cs="Times New Roman"/>
          <w:sz w:val="24"/>
          <w:szCs w:val="24"/>
        </w:rPr>
        <w:t xml:space="preserve">5. Требования </w:t>
      </w:r>
      <w:hyperlink w:anchor="P65" w:history="1">
        <w:r w:rsidRPr="00657365">
          <w:rPr>
            <w:rFonts w:ascii="Times New Roman" w:hAnsi="Times New Roman" w:cs="Times New Roman"/>
            <w:sz w:val="24"/>
            <w:szCs w:val="24"/>
          </w:rPr>
          <w:t>подпунктов 14</w:t>
        </w:r>
      </w:hyperlink>
      <w:r w:rsidRPr="00657365">
        <w:rPr>
          <w:rFonts w:ascii="Times New Roman" w:hAnsi="Times New Roman" w:cs="Times New Roman"/>
          <w:sz w:val="24"/>
          <w:szCs w:val="24"/>
        </w:rPr>
        <w:t xml:space="preserve"> – </w:t>
      </w:r>
      <w:hyperlink w:anchor="P67" w:history="1">
        <w:r w:rsidRPr="00657365">
          <w:rPr>
            <w:rFonts w:ascii="Times New Roman" w:hAnsi="Times New Roman" w:cs="Times New Roman"/>
            <w:sz w:val="24"/>
            <w:szCs w:val="24"/>
          </w:rPr>
          <w:t>16 пункта 4</w:t>
        </w:r>
      </w:hyperlink>
      <w:r w:rsidRPr="00657365">
        <w:rPr>
          <w:rFonts w:ascii="Times New Roman" w:hAnsi="Times New Roman" w:cs="Times New Roman"/>
          <w:sz w:val="24"/>
          <w:szCs w:val="24"/>
        </w:rPr>
        <w:t xml:space="preserve"> настоящего Порядка не применяются в отношении:</w:t>
      </w:r>
    </w:p>
    <w:p w:rsidR="00C83342" w:rsidRPr="00C83342" w:rsidRDefault="00C83342" w:rsidP="00C833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4447">
        <w:rPr>
          <w:rFonts w:ascii="Times New Roman" w:hAnsi="Times New Roman" w:cs="Times New Roman"/>
          <w:sz w:val="24"/>
          <w:szCs w:val="24"/>
        </w:rPr>
        <w:t xml:space="preserve">1) Распоряжений при перечислении средств обособленным подразделениям получателей средств </w:t>
      </w:r>
      <w:r w:rsidR="00622837" w:rsidRPr="00E14447">
        <w:rPr>
          <w:rFonts w:ascii="Times New Roman" w:hAnsi="Times New Roman" w:cs="Times New Roman"/>
          <w:sz w:val="24"/>
          <w:szCs w:val="24"/>
        </w:rPr>
        <w:t>местного</w:t>
      </w:r>
      <w:r w:rsidRPr="00E14447">
        <w:rPr>
          <w:rFonts w:ascii="Times New Roman" w:hAnsi="Times New Roman" w:cs="Times New Roman"/>
          <w:sz w:val="24"/>
          <w:szCs w:val="24"/>
        </w:rPr>
        <w:t xml:space="preserve"> бюджета, не наделенным полномочиями по ведению бюджетного учета;</w:t>
      </w:r>
    </w:p>
    <w:p w:rsidR="00C83342" w:rsidRPr="00C83342" w:rsidRDefault="00C83342" w:rsidP="00C833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3342">
        <w:rPr>
          <w:rFonts w:ascii="Times New Roman" w:hAnsi="Times New Roman" w:cs="Times New Roman"/>
          <w:sz w:val="24"/>
          <w:szCs w:val="24"/>
        </w:rPr>
        <w:t xml:space="preserve">2) Распоряжений при перечислении налоговых платежей и страховых взносов в бюджеты бюджетной системы Российской Федерации (в том числе начисленных по договору на оказание услуг, выполнение работ, заключенному получателем средств </w:t>
      </w:r>
      <w:r w:rsidR="00E14447">
        <w:rPr>
          <w:rFonts w:ascii="Times New Roman" w:hAnsi="Times New Roman" w:cs="Times New Roman"/>
          <w:sz w:val="24"/>
          <w:szCs w:val="24"/>
        </w:rPr>
        <w:t>местного</w:t>
      </w:r>
      <w:r w:rsidRPr="00C83342">
        <w:rPr>
          <w:rFonts w:ascii="Times New Roman" w:hAnsi="Times New Roman" w:cs="Times New Roman"/>
          <w:sz w:val="24"/>
          <w:szCs w:val="24"/>
        </w:rPr>
        <w:t xml:space="preserve"> бюджета с физическим лицом, не являющимся индивидуальным предпринимателем);</w:t>
      </w:r>
    </w:p>
    <w:p w:rsidR="00C83342" w:rsidRPr="00C83342" w:rsidRDefault="00C83342" w:rsidP="00C833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3342">
        <w:rPr>
          <w:rFonts w:ascii="Times New Roman" w:hAnsi="Times New Roman" w:cs="Times New Roman"/>
          <w:sz w:val="24"/>
          <w:szCs w:val="24"/>
        </w:rPr>
        <w:t>3) Распоряжений при перечислении средств на банковские карты сотрудников (подотчетных лиц) для оплаты командировочных расходов (суточных при служебных командировках, проезда к месту служебной командировки и обратно к месту постоянной работы, проживания в жилых помещениях (наем жилого помещения)) и (или) компенсации документально подтвержденных расходов;</w:t>
      </w:r>
    </w:p>
    <w:p w:rsidR="00C83342" w:rsidRPr="00C83342" w:rsidRDefault="00F9047D" w:rsidP="00C833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C83342" w:rsidRPr="00C83342">
        <w:rPr>
          <w:rFonts w:ascii="Times New Roman" w:hAnsi="Times New Roman" w:cs="Times New Roman"/>
          <w:sz w:val="24"/>
          <w:szCs w:val="24"/>
        </w:rPr>
        <w:t>)</w:t>
      </w:r>
      <w:r w:rsidR="00AA2A04">
        <w:rPr>
          <w:rFonts w:ascii="Times New Roman" w:hAnsi="Times New Roman" w:cs="Times New Roman"/>
          <w:sz w:val="24"/>
          <w:szCs w:val="24"/>
        </w:rPr>
        <w:t xml:space="preserve"> </w:t>
      </w:r>
      <w:r w:rsidR="00C83342" w:rsidRPr="00C83342">
        <w:rPr>
          <w:rFonts w:ascii="Times New Roman" w:hAnsi="Times New Roman" w:cs="Times New Roman"/>
          <w:sz w:val="24"/>
          <w:szCs w:val="24"/>
        </w:rPr>
        <w:t>Распоряжений при перечислении средств по документу-основанию, предусмотренному приказом об утверждении штатного расписания с расчетом годового фонда оплаты труда;</w:t>
      </w:r>
    </w:p>
    <w:p w:rsidR="00C83342" w:rsidRPr="00C83342" w:rsidRDefault="00F9047D" w:rsidP="00C833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C83342" w:rsidRPr="00C83342">
        <w:rPr>
          <w:rFonts w:ascii="Times New Roman" w:hAnsi="Times New Roman" w:cs="Times New Roman"/>
          <w:sz w:val="24"/>
          <w:szCs w:val="24"/>
        </w:rPr>
        <w:t xml:space="preserve">) Распоряжений на кассовый расход при перечислении средств на обслуживание </w:t>
      </w:r>
      <w:r>
        <w:rPr>
          <w:rFonts w:ascii="Times New Roman" w:hAnsi="Times New Roman" w:cs="Times New Roman"/>
          <w:sz w:val="24"/>
          <w:szCs w:val="24"/>
        </w:rPr>
        <w:t>муниципального долга</w:t>
      </w:r>
      <w:r w:rsidR="00C83342" w:rsidRPr="00C83342">
        <w:rPr>
          <w:rFonts w:ascii="Times New Roman" w:hAnsi="Times New Roman" w:cs="Times New Roman"/>
          <w:sz w:val="24"/>
          <w:szCs w:val="24"/>
        </w:rPr>
        <w:t>;</w:t>
      </w:r>
    </w:p>
    <w:p w:rsidR="00C83342" w:rsidRPr="00C83342" w:rsidRDefault="00F9047D" w:rsidP="00C833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C83342" w:rsidRPr="00C83342">
        <w:rPr>
          <w:rFonts w:ascii="Times New Roman" w:hAnsi="Times New Roman" w:cs="Times New Roman"/>
          <w:sz w:val="24"/>
          <w:szCs w:val="24"/>
        </w:rPr>
        <w:t xml:space="preserve">) Распоряжений на кассовый расход при перечислении средств на оплату расходов по </w:t>
      </w:r>
      <w:r w:rsidR="00C83342" w:rsidRPr="00C83342">
        <w:rPr>
          <w:rFonts w:ascii="Times New Roman" w:hAnsi="Times New Roman" w:cs="Times New Roman"/>
          <w:sz w:val="24"/>
          <w:szCs w:val="24"/>
        </w:rPr>
        <w:lastRenderedPageBreak/>
        <w:t>договорам за пересылку (доставку) получателям социальных выплат.</w:t>
      </w:r>
    </w:p>
    <w:p w:rsidR="00C83342" w:rsidRPr="00C83342" w:rsidRDefault="00C83342" w:rsidP="00C833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3342">
        <w:rPr>
          <w:rFonts w:ascii="Times New Roman" w:hAnsi="Times New Roman" w:cs="Times New Roman"/>
          <w:sz w:val="24"/>
          <w:szCs w:val="24"/>
        </w:rPr>
        <w:t xml:space="preserve">Требования </w:t>
      </w:r>
      <w:hyperlink w:anchor="P65" w:history="1">
        <w:r w:rsidRPr="00C83342">
          <w:rPr>
            <w:rFonts w:ascii="Times New Roman" w:hAnsi="Times New Roman" w:cs="Times New Roman"/>
            <w:sz w:val="24"/>
            <w:szCs w:val="24"/>
          </w:rPr>
          <w:t>подпункта 14 пункта 4</w:t>
        </w:r>
      </w:hyperlink>
      <w:r w:rsidRPr="00C83342">
        <w:rPr>
          <w:rFonts w:ascii="Times New Roman" w:hAnsi="Times New Roman" w:cs="Times New Roman"/>
          <w:sz w:val="24"/>
          <w:szCs w:val="24"/>
        </w:rPr>
        <w:t xml:space="preserve"> настоящего Порядка также не применяются в отношении Распоряжения при оплате товаров, выполнении работ, оказании услуг в случаях, когда заключение договора (</w:t>
      </w:r>
      <w:r w:rsidR="002F5268">
        <w:rPr>
          <w:rFonts w:ascii="Times New Roman" w:hAnsi="Times New Roman" w:cs="Times New Roman"/>
          <w:sz w:val="24"/>
          <w:szCs w:val="24"/>
        </w:rPr>
        <w:t>муниципального</w:t>
      </w:r>
      <w:r w:rsidRPr="00C83342">
        <w:rPr>
          <w:rFonts w:ascii="Times New Roman" w:hAnsi="Times New Roman" w:cs="Times New Roman"/>
          <w:sz w:val="24"/>
          <w:szCs w:val="24"/>
        </w:rPr>
        <w:t xml:space="preserve"> контракта) на поставку товаров, выполнение работ, оказание услуг для </w:t>
      </w:r>
      <w:r w:rsidR="002F5268">
        <w:rPr>
          <w:rFonts w:ascii="Times New Roman" w:hAnsi="Times New Roman" w:cs="Times New Roman"/>
          <w:sz w:val="24"/>
          <w:szCs w:val="24"/>
        </w:rPr>
        <w:t>муниципальных</w:t>
      </w:r>
      <w:r w:rsidRPr="00C83342">
        <w:rPr>
          <w:rFonts w:ascii="Times New Roman" w:hAnsi="Times New Roman" w:cs="Times New Roman"/>
          <w:sz w:val="24"/>
          <w:szCs w:val="24"/>
        </w:rPr>
        <w:t xml:space="preserve"> нужд (далее – договор (</w:t>
      </w:r>
      <w:r w:rsidR="002F5268">
        <w:rPr>
          <w:rFonts w:ascii="Times New Roman" w:hAnsi="Times New Roman" w:cs="Times New Roman"/>
          <w:sz w:val="24"/>
          <w:szCs w:val="24"/>
        </w:rPr>
        <w:t>муниципальный</w:t>
      </w:r>
      <w:r w:rsidRPr="00C83342">
        <w:rPr>
          <w:rFonts w:ascii="Times New Roman" w:hAnsi="Times New Roman" w:cs="Times New Roman"/>
          <w:sz w:val="24"/>
          <w:szCs w:val="24"/>
        </w:rPr>
        <w:t xml:space="preserve"> контракт)) законодательством Российской Федерации не предусмотрено.</w:t>
      </w:r>
    </w:p>
    <w:p w:rsidR="00C83342" w:rsidRPr="00C83342" w:rsidRDefault="00C83342" w:rsidP="00C833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3342">
        <w:rPr>
          <w:rFonts w:ascii="Times New Roman" w:hAnsi="Times New Roman" w:cs="Times New Roman"/>
          <w:sz w:val="24"/>
          <w:szCs w:val="24"/>
        </w:rPr>
        <w:t xml:space="preserve">В одном Распоряжении может содержаться несколько сумм перечислений по разным кодам классификации расходов </w:t>
      </w:r>
      <w:r w:rsidR="00F9047D">
        <w:rPr>
          <w:rFonts w:ascii="Times New Roman" w:hAnsi="Times New Roman" w:cs="Times New Roman"/>
          <w:sz w:val="24"/>
          <w:szCs w:val="24"/>
        </w:rPr>
        <w:t>местного</w:t>
      </w:r>
      <w:r w:rsidRPr="00C83342">
        <w:rPr>
          <w:rFonts w:ascii="Times New Roman" w:hAnsi="Times New Roman" w:cs="Times New Roman"/>
          <w:sz w:val="24"/>
          <w:szCs w:val="24"/>
        </w:rPr>
        <w:t xml:space="preserve"> бюджета (классификации источников финансирования дефицитов </w:t>
      </w:r>
      <w:r w:rsidR="00F9047D">
        <w:rPr>
          <w:rFonts w:ascii="Times New Roman" w:hAnsi="Times New Roman" w:cs="Times New Roman"/>
          <w:sz w:val="24"/>
          <w:szCs w:val="24"/>
        </w:rPr>
        <w:t>местного</w:t>
      </w:r>
      <w:r w:rsidRPr="00C83342">
        <w:rPr>
          <w:rFonts w:ascii="Times New Roman" w:hAnsi="Times New Roman" w:cs="Times New Roman"/>
          <w:sz w:val="24"/>
          <w:szCs w:val="24"/>
        </w:rPr>
        <w:t xml:space="preserve"> бюджета) в рамках одного денежного обязательства получателя средств </w:t>
      </w:r>
      <w:r w:rsidR="00F9047D">
        <w:rPr>
          <w:rFonts w:ascii="Times New Roman" w:hAnsi="Times New Roman" w:cs="Times New Roman"/>
          <w:sz w:val="24"/>
          <w:szCs w:val="24"/>
        </w:rPr>
        <w:t>местного</w:t>
      </w:r>
      <w:r w:rsidRPr="00C83342">
        <w:rPr>
          <w:rFonts w:ascii="Times New Roman" w:hAnsi="Times New Roman" w:cs="Times New Roman"/>
          <w:sz w:val="24"/>
          <w:szCs w:val="24"/>
        </w:rPr>
        <w:t xml:space="preserve"> бюджета (администратора источников финансирования дефицита </w:t>
      </w:r>
      <w:r w:rsidR="00F9047D">
        <w:rPr>
          <w:rFonts w:ascii="Times New Roman" w:hAnsi="Times New Roman" w:cs="Times New Roman"/>
          <w:sz w:val="24"/>
          <w:szCs w:val="24"/>
        </w:rPr>
        <w:t>местного</w:t>
      </w:r>
      <w:r w:rsidRPr="00C83342">
        <w:rPr>
          <w:rFonts w:ascii="Times New Roman" w:hAnsi="Times New Roman" w:cs="Times New Roman"/>
          <w:sz w:val="24"/>
          <w:szCs w:val="24"/>
        </w:rPr>
        <w:t xml:space="preserve"> бюджета).</w:t>
      </w:r>
      <w:bookmarkStart w:id="6" w:name="P72"/>
      <w:bookmarkEnd w:id="6"/>
    </w:p>
    <w:p w:rsidR="00C83342" w:rsidRPr="00C83342" w:rsidRDefault="00C83342" w:rsidP="00C833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3342">
        <w:rPr>
          <w:rFonts w:ascii="Times New Roman" w:hAnsi="Times New Roman" w:cs="Times New Roman"/>
          <w:sz w:val="24"/>
          <w:szCs w:val="24"/>
        </w:rPr>
        <w:t>6. При санкционировании оплаты денежных обязательств по расходам (за исключением расходов по публичным нормативным обязательствам) осуществляется проверка Распоряжения по следующим направлениям:</w:t>
      </w:r>
      <w:bookmarkStart w:id="7" w:name="P73"/>
      <w:bookmarkEnd w:id="7"/>
    </w:p>
    <w:p w:rsidR="00C83342" w:rsidRPr="00C83342" w:rsidRDefault="00C83342" w:rsidP="00C833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3342">
        <w:rPr>
          <w:rFonts w:ascii="Times New Roman" w:hAnsi="Times New Roman" w:cs="Times New Roman"/>
          <w:sz w:val="24"/>
          <w:szCs w:val="24"/>
        </w:rPr>
        <w:t xml:space="preserve">1) соответствие указанных в Распоряжении кодов классификации расходов </w:t>
      </w:r>
      <w:r w:rsidR="00F9047D">
        <w:rPr>
          <w:rFonts w:ascii="Times New Roman" w:hAnsi="Times New Roman" w:cs="Times New Roman"/>
          <w:sz w:val="24"/>
          <w:szCs w:val="24"/>
        </w:rPr>
        <w:t>местного</w:t>
      </w:r>
      <w:r w:rsidRPr="00C83342">
        <w:rPr>
          <w:rFonts w:ascii="Times New Roman" w:hAnsi="Times New Roman" w:cs="Times New Roman"/>
          <w:sz w:val="24"/>
          <w:szCs w:val="24"/>
        </w:rPr>
        <w:t xml:space="preserve"> бюджета кодам бюджетной классификации Российской Федерации, действующим в текущем финансовом году на момент представления Распоряжения;</w:t>
      </w:r>
    </w:p>
    <w:p w:rsidR="00C83342" w:rsidRPr="00C83342" w:rsidRDefault="00C83342" w:rsidP="00C833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3342">
        <w:rPr>
          <w:rFonts w:ascii="Times New Roman" w:hAnsi="Times New Roman" w:cs="Times New Roman"/>
          <w:sz w:val="24"/>
          <w:szCs w:val="24"/>
        </w:rPr>
        <w:t>2) соответствие содержания операции, исходя из денежного обязательства, содержанию текста назначения платежа, указанному в Распоряжении;</w:t>
      </w:r>
    </w:p>
    <w:p w:rsidR="00C83342" w:rsidRPr="00C83342" w:rsidRDefault="00C83342" w:rsidP="00C833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3342">
        <w:rPr>
          <w:rFonts w:ascii="Times New Roman" w:hAnsi="Times New Roman" w:cs="Times New Roman"/>
          <w:sz w:val="24"/>
          <w:szCs w:val="24"/>
        </w:rPr>
        <w:t xml:space="preserve">3) соответствие указанных в Распоряжении кодов видов расходов классификации расходов </w:t>
      </w:r>
      <w:r w:rsidR="00F9047D">
        <w:rPr>
          <w:rFonts w:ascii="Times New Roman" w:hAnsi="Times New Roman" w:cs="Times New Roman"/>
          <w:sz w:val="24"/>
          <w:szCs w:val="24"/>
        </w:rPr>
        <w:t>местного</w:t>
      </w:r>
      <w:r w:rsidRPr="00C83342">
        <w:rPr>
          <w:rFonts w:ascii="Times New Roman" w:hAnsi="Times New Roman" w:cs="Times New Roman"/>
          <w:sz w:val="24"/>
          <w:szCs w:val="24"/>
        </w:rPr>
        <w:t xml:space="preserve"> бюджета текстовому назначению платежа, исходя из содержания текста назначения платежа, согласно порядку применения кодов бюджетной классификации Российской Федерации, установленному в соответствии с </w:t>
      </w:r>
      <w:hyperlink r:id="rId10" w:history="1">
        <w:r w:rsidRPr="00C83342">
          <w:rPr>
            <w:rFonts w:ascii="Times New Roman" w:hAnsi="Times New Roman" w:cs="Times New Roman"/>
            <w:sz w:val="24"/>
            <w:szCs w:val="24"/>
          </w:rPr>
          <w:t>пунктом 2 статьи 18</w:t>
        </w:r>
      </w:hyperlink>
      <w:r w:rsidRPr="00C83342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 (далее – порядок применения бюджетной классификации);</w:t>
      </w:r>
    </w:p>
    <w:p w:rsidR="00C83342" w:rsidRPr="00C83342" w:rsidRDefault="00C83342" w:rsidP="00C833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3342">
        <w:rPr>
          <w:rFonts w:ascii="Times New Roman" w:hAnsi="Times New Roman" w:cs="Times New Roman"/>
          <w:sz w:val="24"/>
          <w:szCs w:val="24"/>
        </w:rPr>
        <w:t>4) непревышение сумм в Распоряжении остатков неисполненных бюджетных обязательств, лимитов бюджетных обязательств и предельных объемов финансирования, учтенных на соответствующем лицевом счете, в том числе по уникальным кодам объектов капитального строительства или объектов недвижимого имущества;</w:t>
      </w:r>
    </w:p>
    <w:p w:rsidR="00C83342" w:rsidRPr="00C83342" w:rsidRDefault="00C83342" w:rsidP="00C833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3342">
        <w:rPr>
          <w:rFonts w:ascii="Times New Roman" w:hAnsi="Times New Roman" w:cs="Times New Roman"/>
          <w:sz w:val="24"/>
          <w:szCs w:val="24"/>
        </w:rPr>
        <w:t>5) соответствие наименования, ИНН, КПП (при наличии), банковских реквизитов получателя денежных средств, указанных в Распоряжении, наименованию, ИНН, КПП (при наличии), банковским реквизитам получателя денежных средств, указанным в бюджетном обязательстве;</w:t>
      </w:r>
    </w:p>
    <w:p w:rsidR="00C83342" w:rsidRPr="00C83342" w:rsidRDefault="00C83342" w:rsidP="00C833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3342">
        <w:rPr>
          <w:rFonts w:ascii="Times New Roman" w:hAnsi="Times New Roman" w:cs="Times New Roman"/>
          <w:sz w:val="24"/>
          <w:szCs w:val="24"/>
        </w:rPr>
        <w:t xml:space="preserve">6) соответствие реквизитов Распоряжения требованиям бюджетного законодательства Российской Федерации о перечислении средств </w:t>
      </w:r>
      <w:r w:rsidR="00F9047D">
        <w:rPr>
          <w:rFonts w:ascii="Times New Roman" w:hAnsi="Times New Roman" w:cs="Times New Roman"/>
          <w:sz w:val="24"/>
          <w:szCs w:val="24"/>
        </w:rPr>
        <w:t xml:space="preserve">местного </w:t>
      </w:r>
      <w:r w:rsidRPr="00C83342">
        <w:rPr>
          <w:rFonts w:ascii="Times New Roman" w:hAnsi="Times New Roman" w:cs="Times New Roman"/>
          <w:sz w:val="24"/>
          <w:szCs w:val="24"/>
        </w:rPr>
        <w:t>бюджета на соответствующие казначейские счета;</w:t>
      </w:r>
    </w:p>
    <w:p w:rsidR="00C83342" w:rsidRPr="00C83342" w:rsidRDefault="00C83342" w:rsidP="00C833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3342">
        <w:rPr>
          <w:rFonts w:ascii="Times New Roman" w:hAnsi="Times New Roman" w:cs="Times New Roman"/>
          <w:sz w:val="24"/>
          <w:szCs w:val="24"/>
        </w:rPr>
        <w:t>7) идентичность кода участника бюджетного процесса по Сводному реестру по денежному обязательству и платежу;</w:t>
      </w:r>
    </w:p>
    <w:p w:rsidR="00C83342" w:rsidRPr="00C83342" w:rsidRDefault="00C83342" w:rsidP="00C833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3342">
        <w:rPr>
          <w:rFonts w:ascii="Times New Roman" w:hAnsi="Times New Roman" w:cs="Times New Roman"/>
          <w:sz w:val="24"/>
          <w:szCs w:val="24"/>
        </w:rPr>
        <w:t xml:space="preserve">8) идентичность кода (кодов) классификации расходов </w:t>
      </w:r>
      <w:r w:rsidR="00F9047D">
        <w:rPr>
          <w:rFonts w:ascii="Times New Roman" w:hAnsi="Times New Roman" w:cs="Times New Roman"/>
          <w:sz w:val="24"/>
          <w:szCs w:val="24"/>
        </w:rPr>
        <w:t>местного</w:t>
      </w:r>
      <w:r w:rsidRPr="00C83342">
        <w:rPr>
          <w:rFonts w:ascii="Times New Roman" w:hAnsi="Times New Roman" w:cs="Times New Roman"/>
          <w:sz w:val="24"/>
          <w:szCs w:val="24"/>
        </w:rPr>
        <w:t xml:space="preserve"> бюджета по денежному обязательству и платежу;</w:t>
      </w:r>
    </w:p>
    <w:p w:rsidR="00C83342" w:rsidRPr="00C83342" w:rsidRDefault="00C83342" w:rsidP="00C833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3342">
        <w:rPr>
          <w:rFonts w:ascii="Times New Roman" w:hAnsi="Times New Roman" w:cs="Times New Roman"/>
          <w:sz w:val="24"/>
          <w:szCs w:val="24"/>
        </w:rPr>
        <w:t>9) идентичность кода валюты, в которой принято денежное обязательство, и кода валюты, в которой должен быть осуществлен платеж по Распоряжению;</w:t>
      </w:r>
    </w:p>
    <w:p w:rsidR="00C83342" w:rsidRPr="00C83342" w:rsidRDefault="00C83342" w:rsidP="00C833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3342">
        <w:rPr>
          <w:rFonts w:ascii="Times New Roman" w:hAnsi="Times New Roman" w:cs="Times New Roman"/>
          <w:sz w:val="24"/>
          <w:szCs w:val="24"/>
        </w:rPr>
        <w:t xml:space="preserve">10) соответствие кода классификации расходов </w:t>
      </w:r>
      <w:r w:rsidR="00F9047D">
        <w:rPr>
          <w:rFonts w:ascii="Times New Roman" w:hAnsi="Times New Roman" w:cs="Times New Roman"/>
          <w:sz w:val="24"/>
          <w:szCs w:val="24"/>
        </w:rPr>
        <w:t>местного</w:t>
      </w:r>
      <w:r w:rsidRPr="00C83342">
        <w:rPr>
          <w:rFonts w:ascii="Times New Roman" w:hAnsi="Times New Roman" w:cs="Times New Roman"/>
          <w:sz w:val="24"/>
          <w:szCs w:val="24"/>
        </w:rPr>
        <w:t xml:space="preserve"> бюджета и уникального кода объекта капитального строительства или объекта недвижимого имущества по денежному обязательству и платежу;</w:t>
      </w:r>
    </w:p>
    <w:p w:rsidR="00C83342" w:rsidRPr="00C83342" w:rsidRDefault="00C83342" w:rsidP="00C833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3342">
        <w:rPr>
          <w:rFonts w:ascii="Times New Roman" w:hAnsi="Times New Roman" w:cs="Times New Roman"/>
          <w:sz w:val="24"/>
          <w:szCs w:val="24"/>
        </w:rPr>
        <w:t>11) непревышение размера авансового платежа, указанного в Распоряжении, над суммой авансового платежа по бюджетному обязательству с учетом ранее осуществленных авансовых платежей;</w:t>
      </w:r>
      <w:bookmarkStart w:id="8" w:name="P85"/>
      <w:bookmarkEnd w:id="8"/>
    </w:p>
    <w:p w:rsidR="00C83342" w:rsidRPr="00C83342" w:rsidRDefault="00C83342" w:rsidP="00C833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3342">
        <w:rPr>
          <w:rFonts w:ascii="Times New Roman" w:hAnsi="Times New Roman" w:cs="Times New Roman"/>
          <w:sz w:val="24"/>
          <w:szCs w:val="24"/>
        </w:rPr>
        <w:t>12) соответствие уникального номера реестровой записи в определенном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реестре контрактов, заключенных заказчиками, или реестре контрактов, содержащих сведения, составляющие государственную тайну (далее соответственно – реестр контрактов, реестр контрактов, содержащих государственную тайну), договору (</w:t>
      </w:r>
      <w:r w:rsidR="002F5268">
        <w:rPr>
          <w:rFonts w:ascii="Times New Roman" w:hAnsi="Times New Roman" w:cs="Times New Roman"/>
          <w:sz w:val="24"/>
          <w:szCs w:val="24"/>
        </w:rPr>
        <w:t xml:space="preserve">муниципальному </w:t>
      </w:r>
      <w:r w:rsidRPr="00C83342">
        <w:rPr>
          <w:rFonts w:ascii="Times New Roman" w:hAnsi="Times New Roman" w:cs="Times New Roman"/>
          <w:sz w:val="24"/>
          <w:szCs w:val="24"/>
        </w:rPr>
        <w:t xml:space="preserve">контракту), подлежащему включению в реестр контрактов или реестр контрактов, составляющих государственную тайну, </w:t>
      </w:r>
      <w:r w:rsidRPr="00C83342">
        <w:rPr>
          <w:rFonts w:ascii="Times New Roman" w:hAnsi="Times New Roman" w:cs="Times New Roman"/>
          <w:sz w:val="24"/>
          <w:szCs w:val="24"/>
        </w:rPr>
        <w:lastRenderedPageBreak/>
        <w:t>указанных в Распоряжении.</w:t>
      </w:r>
    </w:p>
    <w:p w:rsidR="00C83342" w:rsidRPr="00C83342" w:rsidRDefault="00C83342" w:rsidP="00C833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3342">
        <w:rPr>
          <w:rFonts w:ascii="Times New Roman" w:hAnsi="Times New Roman" w:cs="Times New Roman"/>
          <w:sz w:val="24"/>
          <w:szCs w:val="24"/>
        </w:rPr>
        <w:t>Проверка, установленная настоящим подпунктом, не производится при представлении Распоряжения для осуществления первого авансового платежа по договору (</w:t>
      </w:r>
      <w:r w:rsidR="00264474">
        <w:rPr>
          <w:rFonts w:ascii="Times New Roman" w:hAnsi="Times New Roman" w:cs="Times New Roman"/>
          <w:sz w:val="24"/>
          <w:szCs w:val="24"/>
        </w:rPr>
        <w:t>муниципальному</w:t>
      </w:r>
      <w:r w:rsidRPr="00C83342">
        <w:rPr>
          <w:rFonts w:ascii="Times New Roman" w:hAnsi="Times New Roman" w:cs="Times New Roman"/>
          <w:sz w:val="24"/>
          <w:szCs w:val="24"/>
        </w:rPr>
        <w:t xml:space="preserve"> контракту), содержащему сведения, составляющие государственную тайну;</w:t>
      </w:r>
      <w:bookmarkStart w:id="9" w:name="P87"/>
      <w:bookmarkEnd w:id="9"/>
    </w:p>
    <w:p w:rsidR="00C83342" w:rsidRDefault="00264474" w:rsidP="00C833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C83342" w:rsidRPr="00C83342">
        <w:rPr>
          <w:rFonts w:ascii="Times New Roman" w:hAnsi="Times New Roman" w:cs="Times New Roman"/>
          <w:sz w:val="24"/>
          <w:szCs w:val="24"/>
        </w:rPr>
        <w:t>) неопережение графика внесения арендной платы по бюджетному обязательству, в случае представления Распоряжения для оплаты денежных обязательств по договору аренды.</w:t>
      </w:r>
      <w:bookmarkStart w:id="10" w:name="P89"/>
      <w:bookmarkEnd w:id="10"/>
    </w:p>
    <w:p w:rsidR="00E96988" w:rsidRPr="00C83342" w:rsidRDefault="00E96988" w:rsidP="00C833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6988">
        <w:rPr>
          <w:rFonts w:ascii="Times New Roman" w:hAnsi="Times New Roman" w:cs="Times New Roman"/>
          <w:sz w:val="24"/>
          <w:szCs w:val="24"/>
        </w:rPr>
        <w:t xml:space="preserve">14) </w:t>
      </w:r>
      <w:proofErr w:type="spellStart"/>
      <w:r w:rsidRPr="00E96988">
        <w:rPr>
          <w:rFonts w:ascii="Times New Roman" w:hAnsi="Times New Roman" w:cs="Times New Roman"/>
          <w:sz w:val="24"/>
          <w:szCs w:val="24"/>
        </w:rPr>
        <w:t>непревышение</w:t>
      </w:r>
      <w:proofErr w:type="spellEnd"/>
      <w:r w:rsidRPr="00E96988">
        <w:rPr>
          <w:rFonts w:ascii="Times New Roman" w:hAnsi="Times New Roman" w:cs="Times New Roman"/>
          <w:sz w:val="24"/>
          <w:szCs w:val="24"/>
        </w:rPr>
        <w:t xml:space="preserve"> указанной в Распоряжении суммы авансового платежа с учетом сумм ранее произведенных авансовых платежей по соответствующему бюджетному обязательству над предельным размером авансового платежа, установленным постановлением Правительства Республики Бурятия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83342" w:rsidRDefault="00C83342" w:rsidP="00C833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90"/>
      <w:bookmarkEnd w:id="11"/>
      <w:r w:rsidRPr="00C83342">
        <w:rPr>
          <w:rFonts w:ascii="Times New Roman" w:hAnsi="Times New Roman" w:cs="Times New Roman"/>
          <w:sz w:val="24"/>
          <w:szCs w:val="24"/>
        </w:rPr>
        <w:t>В случаях и в порядке, установленных федеральными законами и (или) принятыми в соответствии с ними нормативными правовыми актами Правительства Российской Федерации, осуществляется проверка информации, содержащейся в денежном обязательстве, на соответствие фактически поставленным товарам, выполненным работам, оказанным услугам.</w:t>
      </w:r>
      <w:bookmarkStart w:id="12" w:name="P91"/>
      <w:bookmarkEnd w:id="12"/>
    </w:p>
    <w:p w:rsidR="00C83342" w:rsidRPr="00657365" w:rsidRDefault="00C83342" w:rsidP="00C833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7365">
        <w:rPr>
          <w:rFonts w:ascii="Times New Roman" w:hAnsi="Times New Roman" w:cs="Times New Roman"/>
          <w:sz w:val="24"/>
          <w:szCs w:val="24"/>
        </w:rPr>
        <w:t xml:space="preserve">7. Для подтверждения возникновения денежного обязательства по документам-основаниям, предусмотренным пунктами </w:t>
      </w:r>
      <w:r w:rsidR="0074781A">
        <w:rPr>
          <w:rFonts w:ascii="Times New Roman" w:hAnsi="Times New Roman" w:cs="Times New Roman"/>
          <w:sz w:val="24"/>
          <w:szCs w:val="24"/>
        </w:rPr>
        <w:t>1</w:t>
      </w:r>
      <w:r w:rsidR="007F51FB">
        <w:rPr>
          <w:rFonts w:ascii="Times New Roman" w:hAnsi="Times New Roman" w:cs="Times New Roman"/>
          <w:sz w:val="24"/>
          <w:szCs w:val="24"/>
        </w:rPr>
        <w:t>-14</w:t>
      </w:r>
      <w:r w:rsidR="00657365">
        <w:rPr>
          <w:rFonts w:ascii="Times New Roman" w:hAnsi="Times New Roman" w:cs="Times New Roman"/>
          <w:sz w:val="24"/>
          <w:szCs w:val="24"/>
        </w:rPr>
        <w:t xml:space="preserve"> </w:t>
      </w:r>
      <w:r w:rsidRPr="00657365">
        <w:rPr>
          <w:rFonts w:ascii="Times New Roman" w:hAnsi="Times New Roman" w:cs="Times New Roman"/>
          <w:sz w:val="24"/>
          <w:szCs w:val="24"/>
        </w:rPr>
        <w:t>графы</w:t>
      </w:r>
      <w:r w:rsidR="0074781A">
        <w:rPr>
          <w:rFonts w:ascii="Times New Roman" w:hAnsi="Times New Roman" w:cs="Times New Roman"/>
          <w:sz w:val="24"/>
          <w:szCs w:val="24"/>
        </w:rPr>
        <w:t xml:space="preserve"> 2</w:t>
      </w:r>
      <w:r w:rsidR="00657365">
        <w:rPr>
          <w:rFonts w:ascii="Times New Roman" w:hAnsi="Times New Roman" w:cs="Times New Roman"/>
          <w:sz w:val="24"/>
          <w:szCs w:val="24"/>
        </w:rPr>
        <w:t xml:space="preserve"> </w:t>
      </w:r>
      <w:r w:rsidRPr="00657365">
        <w:rPr>
          <w:rFonts w:ascii="Times New Roman" w:hAnsi="Times New Roman" w:cs="Times New Roman"/>
          <w:sz w:val="24"/>
          <w:szCs w:val="24"/>
        </w:rPr>
        <w:t xml:space="preserve">Перечня документов, на основании которых возникают бюджетные обязательства получателей средств </w:t>
      </w:r>
      <w:r w:rsidR="00264474" w:rsidRPr="00657365">
        <w:rPr>
          <w:rFonts w:ascii="Times New Roman" w:hAnsi="Times New Roman" w:cs="Times New Roman"/>
          <w:sz w:val="24"/>
          <w:szCs w:val="24"/>
        </w:rPr>
        <w:t>местного</w:t>
      </w:r>
      <w:r w:rsidRPr="00657365">
        <w:rPr>
          <w:rFonts w:ascii="Times New Roman" w:hAnsi="Times New Roman" w:cs="Times New Roman"/>
          <w:sz w:val="24"/>
          <w:szCs w:val="24"/>
        </w:rPr>
        <w:t xml:space="preserve"> бюджета, и документов, подтверждающих возникновение денежных обязательств получателей средств </w:t>
      </w:r>
      <w:r w:rsidR="00264474" w:rsidRPr="00657365">
        <w:rPr>
          <w:rFonts w:ascii="Times New Roman" w:hAnsi="Times New Roman" w:cs="Times New Roman"/>
          <w:sz w:val="24"/>
          <w:szCs w:val="24"/>
        </w:rPr>
        <w:t xml:space="preserve">местного </w:t>
      </w:r>
      <w:r w:rsidRPr="00657365">
        <w:rPr>
          <w:rFonts w:ascii="Times New Roman" w:hAnsi="Times New Roman" w:cs="Times New Roman"/>
          <w:sz w:val="24"/>
          <w:szCs w:val="24"/>
        </w:rPr>
        <w:t xml:space="preserve">бюджета, согласно приложению № </w:t>
      </w:r>
      <w:r w:rsidR="00BC5BF3">
        <w:rPr>
          <w:rFonts w:ascii="Times New Roman" w:hAnsi="Times New Roman" w:cs="Times New Roman"/>
          <w:sz w:val="24"/>
          <w:szCs w:val="24"/>
        </w:rPr>
        <w:t>3</w:t>
      </w:r>
      <w:r w:rsidRPr="00657365">
        <w:rPr>
          <w:rFonts w:ascii="Times New Roman" w:hAnsi="Times New Roman" w:cs="Times New Roman"/>
          <w:sz w:val="24"/>
          <w:szCs w:val="24"/>
        </w:rPr>
        <w:t xml:space="preserve"> к Порядку учета бюджетных и денежных обязательств получателей средств бюджета</w:t>
      </w:r>
      <w:r w:rsidR="00EE2340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"Сосново-Озерское"</w:t>
      </w:r>
      <w:r w:rsidRPr="00657365">
        <w:rPr>
          <w:rFonts w:ascii="Times New Roman" w:hAnsi="Times New Roman" w:cs="Times New Roman"/>
          <w:sz w:val="24"/>
          <w:szCs w:val="24"/>
        </w:rPr>
        <w:t xml:space="preserve">, утвержденному </w:t>
      </w:r>
      <w:r w:rsidR="00EE2340">
        <w:rPr>
          <w:rFonts w:ascii="Times New Roman" w:hAnsi="Times New Roman" w:cs="Times New Roman"/>
          <w:sz w:val="24"/>
          <w:szCs w:val="24"/>
        </w:rPr>
        <w:t>Постановлением</w:t>
      </w:r>
      <w:r w:rsidR="00AA2A04">
        <w:rPr>
          <w:rFonts w:ascii="Times New Roman" w:hAnsi="Times New Roman" w:cs="Times New Roman"/>
          <w:sz w:val="24"/>
          <w:szCs w:val="24"/>
        </w:rPr>
        <w:t xml:space="preserve"> администрации муниципального образования "Сосново-Озерское"</w:t>
      </w:r>
      <w:r w:rsidRPr="00657365">
        <w:rPr>
          <w:rFonts w:ascii="Times New Roman" w:hAnsi="Times New Roman" w:cs="Times New Roman"/>
          <w:sz w:val="24"/>
          <w:szCs w:val="24"/>
        </w:rPr>
        <w:t xml:space="preserve"> </w:t>
      </w:r>
      <w:r w:rsidR="00EE2340">
        <w:rPr>
          <w:rFonts w:ascii="Times New Roman" w:hAnsi="Times New Roman" w:cs="Times New Roman"/>
          <w:sz w:val="24"/>
          <w:szCs w:val="24"/>
        </w:rPr>
        <w:t xml:space="preserve">№60 от 14 декабря 2021 г. "Об утверждении Порядка учета бюджетных и денежных обязательств получателей средств бюджета муниципального образования "Сосново-Озерское" </w:t>
      </w:r>
      <w:r w:rsidR="00264474" w:rsidRPr="00657365">
        <w:rPr>
          <w:rFonts w:ascii="Times New Roman" w:hAnsi="Times New Roman" w:cs="Times New Roman"/>
          <w:sz w:val="24"/>
          <w:szCs w:val="24"/>
        </w:rPr>
        <w:t>(</w:t>
      </w:r>
      <w:r w:rsidRPr="00657365">
        <w:rPr>
          <w:rFonts w:ascii="Times New Roman" w:hAnsi="Times New Roman" w:cs="Times New Roman"/>
          <w:sz w:val="24"/>
          <w:szCs w:val="24"/>
        </w:rPr>
        <w:t xml:space="preserve">далее – Перечень) получатель средств </w:t>
      </w:r>
      <w:r w:rsidR="00657365">
        <w:rPr>
          <w:rFonts w:ascii="Times New Roman" w:hAnsi="Times New Roman" w:cs="Times New Roman"/>
          <w:sz w:val="24"/>
          <w:szCs w:val="24"/>
        </w:rPr>
        <w:t>местного</w:t>
      </w:r>
      <w:r w:rsidRPr="00657365">
        <w:rPr>
          <w:rFonts w:ascii="Times New Roman" w:hAnsi="Times New Roman" w:cs="Times New Roman"/>
          <w:sz w:val="24"/>
          <w:szCs w:val="24"/>
        </w:rPr>
        <w:t xml:space="preserve"> бюджета представляет в УФК по РБ вместе с Распоряжением указанные в нем документы, подтверждающие возникновение денежного обязательства, за исключением документов, указанных в </w:t>
      </w:r>
      <w:r w:rsidR="00965539">
        <w:rPr>
          <w:rFonts w:ascii="Times New Roman" w:hAnsi="Times New Roman" w:cs="Times New Roman"/>
          <w:sz w:val="24"/>
          <w:szCs w:val="24"/>
        </w:rPr>
        <w:t>пункте</w:t>
      </w:r>
      <w:r w:rsidRPr="00657365">
        <w:rPr>
          <w:rFonts w:ascii="Times New Roman" w:hAnsi="Times New Roman" w:cs="Times New Roman"/>
          <w:sz w:val="24"/>
          <w:szCs w:val="24"/>
        </w:rPr>
        <w:t xml:space="preserve"> </w:t>
      </w:r>
      <w:r w:rsidR="00965539">
        <w:rPr>
          <w:rFonts w:ascii="Times New Roman" w:hAnsi="Times New Roman" w:cs="Times New Roman"/>
          <w:sz w:val="24"/>
          <w:szCs w:val="24"/>
        </w:rPr>
        <w:t>1-3</w:t>
      </w:r>
      <w:r w:rsidRPr="00657365">
        <w:rPr>
          <w:rFonts w:ascii="Times New Roman" w:hAnsi="Times New Roman" w:cs="Times New Roman"/>
          <w:sz w:val="24"/>
          <w:szCs w:val="24"/>
        </w:rPr>
        <w:t xml:space="preserve"> графы </w:t>
      </w:r>
      <w:r w:rsidR="007F51FB">
        <w:rPr>
          <w:rFonts w:ascii="Times New Roman" w:hAnsi="Times New Roman" w:cs="Times New Roman"/>
          <w:sz w:val="24"/>
          <w:szCs w:val="24"/>
        </w:rPr>
        <w:t>3</w:t>
      </w:r>
      <w:r w:rsidRPr="00657365">
        <w:rPr>
          <w:rFonts w:ascii="Times New Roman" w:hAnsi="Times New Roman" w:cs="Times New Roman"/>
          <w:sz w:val="24"/>
          <w:szCs w:val="24"/>
        </w:rPr>
        <w:t xml:space="preserve"> Перечня.</w:t>
      </w:r>
    </w:p>
    <w:p w:rsidR="00C83342" w:rsidRPr="00C83342" w:rsidRDefault="00C83342" w:rsidP="00C833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7365">
        <w:rPr>
          <w:rFonts w:ascii="Times New Roman" w:hAnsi="Times New Roman" w:cs="Times New Roman"/>
          <w:sz w:val="24"/>
          <w:szCs w:val="24"/>
        </w:rPr>
        <w:t xml:space="preserve">При санкционировании оплаты денежных обязательств в случае, установленном настоящим пунктом, дополнительно к направлениям проверки, установленным </w:t>
      </w:r>
      <w:hyperlink w:anchor="P72" w:history="1">
        <w:r w:rsidRPr="00657365">
          <w:rPr>
            <w:rFonts w:ascii="Times New Roman" w:hAnsi="Times New Roman" w:cs="Times New Roman"/>
            <w:sz w:val="24"/>
            <w:szCs w:val="24"/>
          </w:rPr>
          <w:t>пунктом 6</w:t>
        </w:r>
      </w:hyperlink>
      <w:r w:rsidRPr="00657365">
        <w:rPr>
          <w:rFonts w:ascii="Times New Roman" w:hAnsi="Times New Roman" w:cs="Times New Roman"/>
          <w:sz w:val="24"/>
          <w:szCs w:val="24"/>
        </w:rPr>
        <w:t xml:space="preserve"> настоящего Порядка, осуществляется проверка равенства сумм Распоряжения сумме соответствующего денежного обязательства.</w:t>
      </w:r>
      <w:bookmarkStart w:id="13" w:name="P93"/>
      <w:bookmarkEnd w:id="13"/>
    </w:p>
    <w:p w:rsidR="00C83342" w:rsidRPr="00C83342" w:rsidRDefault="00C83342" w:rsidP="00C833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3342">
        <w:rPr>
          <w:rFonts w:ascii="Times New Roman" w:hAnsi="Times New Roman" w:cs="Times New Roman"/>
          <w:sz w:val="24"/>
          <w:szCs w:val="24"/>
        </w:rPr>
        <w:t>8. Для подтверждения денежного обязательства, возникшего по бюджетному обязательству, обусловленному договором (</w:t>
      </w:r>
      <w:r w:rsidR="00264474">
        <w:rPr>
          <w:rFonts w:ascii="Times New Roman" w:hAnsi="Times New Roman" w:cs="Times New Roman"/>
          <w:sz w:val="24"/>
          <w:szCs w:val="24"/>
        </w:rPr>
        <w:t>муниципальным</w:t>
      </w:r>
      <w:r w:rsidRPr="00C83342">
        <w:rPr>
          <w:rFonts w:ascii="Times New Roman" w:hAnsi="Times New Roman" w:cs="Times New Roman"/>
          <w:sz w:val="24"/>
          <w:szCs w:val="24"/>
        </w:rPr>
        <w:t xml:space="preserve"> контрактом), предусматривающим обязанность получателя средств </w:t>
      </w:r>
      <w:r w:rsidR="00264474">
        <w:rPr>
          <w:rFonts w:ascii="Times New Roman" w:hAnsi="Times New Roman" w:cs="Times New Roman"/>
          <w:sz w:val="24"/>
          <w:szCs w:val="24"/>
        </w:rPr>
        <w:t>местного</w:t>
      </w:r>
      <w:r w:rsidRPr="00C83342">
        <w:rPr>
          <w:rFonts w:ascii="Times New Roman" w:hAnsi="Times New Roman" w:cs="Times New Roman"/>
          <w:sz w:val="24"/>
          <w:szCs w:val="24"/>
        </w:rPr>
        <w:t xml:space="preserve"> бюджета - государственного заказчика по перечислению суммы неустойки (штрафа, пеней)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в доход </w:t>
      </w:r>
      <w:r w:rsidR="00264474">
        <w:rPr>
          <w:rFonts w:ascii="Times New Roman" w:hAnsi="Times New Roman" w:cs="Times New Roman"/>
          <w:sz w:val="24"/>
          <w:szCs w:val="24"/>
        </w:rPr>
        <w:t>местного</w:t>
      </w:r>
      <w:r w:rsidRPr="00C83342">
        <w:rPr>
          <w:rFonts w:ascii="Times New Roman" w:hAnsi="Times New Roman" w:cs="Times New Roman"/>
          <w:sz w:val="24"/>
          <w:szCs w:val="24"/>
        </w:rPr>
        <w:t xml:space="preserve"> бюджета, получатель средств </w:t>
      </w:r>
      <w:r w:rsidR="00264474">
        <w:rPr>
          <w:rFonts w:ascii="Times New Roman" w:hAnsi="Times New Roman" w:cs="Times New Roman"/>
          <w:sz w:val="24"/>
          <w:szCs w:val="24"/>
        </w:rPr>
        <w:t>местного</w:t>
      </w:r>
      <w:r w:rsidRPr="00C83342">
        <w:rPr>
          <w:rFonts w:ascii="Times New Roman" w:hAnsi="Times New Roman" w:cs="Times New Roman"/>
          <w:sz w:val="24"/>
          <w:szCs w:val="24"/>
        </w:rPr>
        <w:t xml:space="preserve"> бюджета представляет в УФК по РБ, не позднее представления Распоряжения на оплату денежного обязательства по договору (</w:t>
      </w:r>
      <w:r w:rsidR="00264474">
        <w:rPr>
          <w:rFonts w:ascii="Times New Roman" w:hAnsi="Times New Roman" w:cs="Times New Roman"/>
          <w:sz w:val="24"/>
          <w:szCs w:val="24"/>
        </w:rPr>
        <w:t xml:space="preserve">муниципальному </w:t>
      </w:r>
      <w:r w:rsidRPr="00C83342">
        <w:rPr>
          <w:rFonts w:ascii="Times New Roman" w:hAnsi="Times New Roman" w:cs="Times New Roman"/>
          <w:sz w:val="24"/>
          <w:szCs w:val="24"/>
        </w:rPr>
        <w:t xml:space="preserve">контракту) Распоряжение на перечисление в доход </w:t>
      </w:r>
      <w:r w:rsidR="00264474">
        <w:rPr>
          <w:rFonts w:ascii="Times New Roman" w:hAnsi="Times New Roman" w:cs="Times New Roman"/>
          <w:sz w:val="24"/>
          <w:szCs w:val="24"/>
        </w:rPr>
        <w:t>местного</w:t>
      </w:r>
      <w:r w:rsidRPr="00C83342">
        <w:rPr>
          <w:rFonts w:ascii="Times New Roman" w:hAnsi="Times New Roman" w:cs="Times New Roman"/>
          <w:sz w:val="24"/>
          <w:szCs w:val="24"/>
        </w:rPr>
        <w:t xml:space="preserve"> бюджета суммы неустойки (штрафа, пеней) по данному договору (</w:t>
      </w:r>
      <w:r w:rsidR="00264474">
        <w:rPr>
          <w:rFonts w:ascii="Times New Roman" w:hAnsi="Times New Roman" w:cs="Times New Roman"/>
          <w:sz w:val="24"/>
          <w:szCs w:val="24"/>
        </w:rPr>
        <w:t>муниципальному</w:t>
      </w:r>
      <w:r w:rsidRPr="00C83342">
        <w:rPr>
          <w:rFonts w:ascii="Times New Roman" w:hAnsi="Times New Roman" w:cs="Times New Roman"/>
          <w:sz w:val="24"/>
          <w:szCs w:val="24"/>
        </w:rPr>
        <w:t xml:space="preserve"> контракту).</w:t>
      </w:r>
      <w:bookmarkStart w:id="14" w:name="P94"/>
      <w:bookmarkEnd w:id="14"/>
    </w:p>
    <w:p w:rsidR="00C83342" w:rsidRPr="00C83342" w:rsidRDefault="00C83342" w:rsidP="00C833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3342">
        <w:rPr>
          <w:rFonts w:ascii="Times New Roman" w:hAnsi="Times New Roman" w:cs="Times New Roman"/>
          <w:sz w:val="24"/>
          <w:szCs w:val="24"/>
        </w:rPr>
        <w:t>9. При санкционировании оплаты денежных обязательств по расходам по публичным нормативным обязательствам осуществляется проверка Распоряжения по следующим направлениям:</w:t>
      </w:r>
    </w:p>
    <w:p w:rsidR="00C83342" w:rsidRPr="00C83342" w:rsidRDefault="00C83342" w:rsidP="00C833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3342">
        <w:rPr>
          <w:rFonts w:ascii="Times New Roman" w:hAnsi="Times New Roman" w:cs="Times New Roman"/>
          <w:sz w:val="24"/>
          <w:szCs w:val="24"/>
        </w:rPr>
        <w:t xml:space="preserve">1) соответствие указанных в Распоряжении кодов классификации расходов </w:t>
      </w:r>
      <w:r w:rsidR="00264474">
        <w:rPr>
          <w:rFonts w:ascii="Times New Roman" w:hAnsi="Times New Roman" w:cs="Times New Roman"/>
          <w:sz w:val="24"/>
          <w:szCs w:val="24"/>
        </w:rPr>
        <w:t>местного</w:t>
      </w:r>
      <w:r w:rsidRPr="00C83342">
        <w:rPr>
          <w:rFonts w:ascii="Times New Roman" w:hAnsi="Times New Roman" w:cs="Times New Roman"/>
          <w:sz w:val="24"/>
          <w:szCs w:val="24"/>
        </w:rPr>
        <w:t xml:space="preserve"> бюджета кодам бюджетной классификации Российской Федерации, действующим в текущем финансовом году на момент представления Распоряжения;</w:t>
      </w:r>
    </w:p>
    <w:p w:rsidR="00C83342" w:rsidRPr="00C83342" w:rsidRDefault="00C83342" w:rsidP="00C833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3342">
        <w:rPr>
          <w:rFonts w:ascii="Times New Roman" w:hAnsi="Times New Roman" w:cs="Times New Roman"/>
          <w:sz w:val="24"/>
          <w:szCs w:val="24"/>
        </w:rPr>
        <w:t xml:space="preserve">2) соответствие указанных в Распоряжении кодов видов расходов классификации расходов </w:t>
      </w:r>
      <w:r w:rsidR="00264474">
        <w:rPr>
          <w:rFonts w:ascii="Times New Roman" w:hAnsi="Times New Roman" w:cs="Times New Roman"/>
          <w:sz w:val="24"/>
          <w:szCs w:val="24"/>
        </w:rPr>
        <w:t>местного</w:t>
      </w:r>
      <w:r w:rsidRPr="00C83342">
        <w:rPr>
          <w:rFonts w:ascii="Times New Roman" w:hAnsi="Times New Roman" w:cs="Times New Roman"/>
          <w:sz w:val="24"/>
          <w:szCs w:val="24"/>
        </w:rPr>
        <w:t xml:space="preserve"> бюджета текстовому назначению платежа, исходя из содержания текста назначения платежа, в соответствии с порядком применения бюджетной классификации;</w:t>
      </w:r>
    </w:p>
    <w:p w:rsidR="00C83342" w:rsidRPr="00C83342" w:rsidRDefault="00C83342" w:rsidP="00C833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3342">
        <w:rPr>
          <w:rFonts w:ascii="Times New Roman" w:hAnsi="Times New Roman" w:cs="Times New Roman"/>
          <w:sz w:val="24"/>
          <w:szCs w:val="24"/>
        </w:rPr>
        <w:t xml:space="preserve">3) непревышение сумм, указанных в Распоряжении, над остатками соответствующих бюджетных ассигнований, учтенных на лицевом счете получателя средств </w:t>
      </w:r>
      <w:r w:rsidR="00264474">
        <w:rPr>
          <w:rFonts w:ascii="Times New Roman" w:hAnsi="Times New Roman" w:cs="Times New Roman"/>
          <w:sz w:val="24"/>
          <w:szCs w:val="24"/>
        </w:rPr>
        <w:t>местного</w:t>
      </w:r>
      <w:r w:rsidRPr="00C83342">
        <w:rPr>
          <w:rFonts w:ascii="Times New Roman" w:hAnsi="Times New Roman" w:cs="Times New Roman"/>
          <w:sz w:val="24"/>
          <w:szCs w:val="24"/>
        </w:rPr>
        <w:t xml:space="preserve"> бюджета.</w:t>
      </w:r>
      <w:bookmarkStart w:id="15" w:name="P98"/>
      <w:bookmarkEnd w:id="15"/>
    </w:p>
    <w:p w:rsidR="00C83342" w:rsidRPr="00C83342" w:rsidRDefault="00C83342" w:rsidP="00C833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3342">
        <w:rPr>
          <w:rFonts w:ascii="Times New Roman" w:hAnsi="Times New Roman" w:cs="Times New Roman"/>
          <w:sz w:val="24"/>
          <w:szCs w:val="24"/>
        </w:rPr>
        <w:t xml:space="preserve">10. При санкционировании оплаты денежных обязательств по перечислениям по источникам финансирования дефицита </w:t>
      </w:r>
      <w:r w:rsidR="00264474">
        <w:rPr>
          <w:rFonts w:ascii="Times New Roman" w:hAnsi="Times New Roman" w:cs="Times New Roman"/>
          <w:sz w:val="24"/>
          <w:szCs w:val="24"/>
        </w:rPr>
        <w:t>местного</w:t>
      </w:r>
      <w:r w:rsidRPr="00C83342">
        <w:rPr>
          <w:rFonts w:ascii="Times New Roman" w:hAnsi="Times New Roman" w:cs="Times New Roman"/>
          <w:sz w:val="24"/>
          <w:szCs w:val="24"/>
        </w:rPr>
        <w:t xml:space="preserve"> бюджета осуществляется проверка Распоряжения по следующим направлениям:</w:t>
      </w:r>
    </w:p>
    <w:p w:rsidR="00C83342" w:rsidRPr="00C83342" w:rsidRDefault="00C83342" w:rsidP="00C833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3342">
        <w:rPr>
          <w:rFonts w:ascii="Times New Roman" w:hAnsi="Times New Roman" w:cs="Times New Roman"/>
          <w:sz w:val="24"/>
          <w:szCs w:val="24"/>
        </w:rPr>
        <w:lastRenderedPageBreak/>
        <w:t xml:space="preserve">1) соответствие указанных в Распоряжении кодов классификации источников финансирования дефицита </w:t>
      </w:r>
      <w:r w:rsidR="00264474">
        <w:rPr>
          <w:rFonts w:ascii="Times New Roman" w:hAnsi="Times New Roman" w:cs="Times New Roman"/>
          <w:sz w:val="24"/>
          <w:szCs w:val="24"/>
        </w:rPr>
        <w:t>местного</w:t>
      </w:r>
      <w:r w:rsidRPr="00C83342">
        <w:rPr>
          <w:rFonts w:ascii="Times New Roman" w:hAnsi="Times New Roman" w:cs="Times New Roman"/>
          <w:sz w:val="24"/>
          <w:szCs w:val="24"/>
        </w:rPr>
        <w:t xml:space="preserve"> бюджета кодам бюджетной классификации Российской Федерации, действующим в текущем финансовом году на момент представления Распоряжения;</w:t>
      </w:r>
    </w:p>
    <w:p w:rsidR="00C83342" w:rsidRPr="00C83342" w:rsidRDefault="00C83342" w:rsidP="00C833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3342">
        <w:rPr>
          <w:rFonts w:ascii="Times New Roman" w:hAnsi="Times New Roman" w:cs="Times New Roman"/>
          <w:sz w:val="24"/>
          <w:szCs w:val="24"/>
        </w:rPr>
        <w:t>2) соответствие указанных в Распоряжении кодов аналитической группы вида источника финансирования дефицита бюджета текстовому назначению платежа, исходя из содержания текста назначения платежа, в соответствии с порядком применения бюджетной классификации;</w:t>
      </w:r>
    </w:p>
    <w:p w:rsidR="00C83342" w:rsidRPr="00C83342" w:rsidRDefault="00C83342" w:rsidP="00C833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3342">
        <w:rPr>
          <w:rFonts w:ascii="Times New Roman" w:hAnsi="Times New Roman" w:cs="Times New Roman"/>
          <w:sz w:val="24"/>
          <w:szCs w:val="24"/>
        </w:rPr>
        <w:t xml:space="preserve">3) непревышение сумм, указанных в Распоряжении, остаткам соответствующих бюджетных ассигнований, учтенных на лицевом счете администратора источников финансирования дефицита </w:t>
      </w:r>
      <w:r w:rsidR="00264474">
        <w:rPr>
          <w:rFonts w:ascii="Times New Roman" w:hAnsi="Times New Roman" w:cs="Times New Roman"/>
          <w:sz w:val="24"/>
          <w:szCs w:val="24"/>
        </w:rPr>
        <w:t xml:space="preserve">местного </w:t>
      </w:r>
      <w:r w:rsidRPr="00C83342">
        <w:rPr>
          <w:rFonts w:ascii="Times New Roman" w:hAnsi="Times New Roman" w:cs="Times New Roman"/>
          <w:sz w:val="24"/>
          <w:szCs w:val="24"/>
        </w:rPr>
        <w:t>бюджета.</w:t>
      </w:r>
    </w:p>
    <w:p w:rsidR="00C83342" w:rsidRPr="00C83342" w:rsidRDefault="00C83342" w:rsidP="00C833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3342">
        <w:rPr>
          <w:rFonts w:ascii="Times New Roman" w:hAnsi="Times New Roman" w:cs="Times New Roman"/>
          <w:sz w:val="24"/>
          <w:szCs w:val="24"/>
        </w:rPr>
        <w:t xml:space="preserve">11. В случае если информация, указанная в Распоряжении, или его форма, не соответствуют требованиям, установленным </w:t>
      </w:r>
      <w:hyperlink w:anchor="P48" w:history="1">
        <w:r w:rsidRPr="00C83342">
          <w:rPr>
            <w:rFonts w:ascii="Times New Roman" w:hAnsi="Times New Roman" w:cs="Times New Roman"/>
            <w:sz w:val="24"/>
            <w:szCs w:val="24"/>
          </w:rPr>
          <w:t>пунктами 3</w:t>
        </w:r>
      </w:hyperlink>
      <w:r w:rsidRPr="00C83342">
        <w:rPr>
          <w:rFonts w:ascii="Times New Roman" w:hAnsi="Times New Roman" w:cs="Times New Roman"/>
          <w:sz w:val="24"/>
          <w:szCs w:val="24"/>
        </w:rPr>
        <w:t xml:space="preserve">, </w:t>
      </w:r>
      <w:hyperlink w:anchor="P51" w:history="1">
        <w:r w:rsidRPr="00C83342">
          <w:rPr>
            <w:rFonts w:ascii="Times New Roman" w:hAnsi="Times New Roman" w:cs="Times New Roman"/>
            <w:sz w:val="24"/>
            <w:szCs w:val="24"/>
          </w:rPr>
          <w:t>4</w:t>
        </w:r>
      </w:hyperlink>
      <w:r w:rsidRPr="00C83342">
        <w:rPr>
          <w:rFonts w:ascii="Times New Roman" w:hAnsi="Times New Roman" w:cs="Times New Roman"/>
          <w:sz w:val="24"/>
          <w:szCs w:val="24"/>
        </w:rPr>
        <w:t xml:space="preserve">, </w:t>
      </w:r>
      <w:hyperlink w:anchor="P73" w:history="1">
        <w:r w:rsidRPr="00C83342">
          <w:rPr>
            <w:rFonts w:ascii="Times New Roman" w:hAnsi="Times New Roman" w:cs="Times New Roman"/>
            <w:sz w:val="24"/>
            <w:szCs w:val="24"/>
          </w:rPr>
          <w:t>подпунктами 1</w:t>
        </w:r>
      </w:hyperlink>
      <w:r w:rsidRPr="00C83342">
        <w:rPr>
          <w:rFonts w:ascii="Times New Roman" w:hAnsi="Times New Roman" w:cs="Times New Roman"/>
          <w:sz w:val="24"/>
          <w:szCs w:val="24"/>
        </w:rPr>
        <w:t xml:space="preserve"> – 12 пункта 6, </w:t>
      </w:r>
      <w:hyperlink w:anchor="P91" w:history="1">
        <w:r w:rsidRPr="00C83342">
          <w:rPr>
            <w:rFonts w:ascii="Times New Roman" w:hAnsi="Times New Roman" w:cs="Times New Roman"/>
            <w:sz w:val="24"/>
            <w:szCs w:val="24"/>
          </w:rPr>
          <w:t>пунктом 7</w:t>
        </w:r>
      </w:hyperlink>
      <w:r w:rsidRPr="00C83342">
        <w:rPr>
          <w:rFonts w:ascii="Times New Roman" w:hAnsi="Times New Roman" w:cs="Times New Roman"/>
          <w:sz w:val="24"/>
          <w:szCs w:val="24"/>
        </w:rPr>
        <w:t xml:space="preserve">, </w:t>
      </w:r>
      <w:hyperlink w:anchor="P94" w:history="1">
        <w:r w:rsidRPr="00C83342">
          <w:rPr>
            <w:rFonts w:ascii="Times New Roman" w:hAnsi="Times New Roman" w:cs="Times New Roman"/>
            <w:sz w:val="24"/>
            <w:szCs w:val="24"/>
          </w:rPr>
          <w:t>9</w:t>
        </w:r>
      </w:hyperlink>
      <w:r w:rsidRPr="00C83342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98" w:history="1">
        <w:r w:rsidRPr="00C83342">
          <w:rPr>
            <w:rFonts w:ascii="Times New Roman" w:hAnsi="Times New Roman" w:cs="Times New Roman"/>
            <w:sz w:val="24"/>
            <w:szCs w:val="24"/>
          </w:rPr>
          <w:t>10</w:t>
        </w:r>
      </w:hyperlink>
      <w:r w:rsidRPr="00C83342">
        <w:rPr>
          <w:rFonts w:ascii="Times New Roman" w:hAnsi="Times New Roman" w:cs="Times New Roman"/>
          <w:sz w:val="24"/>
          <w:szCs w:val="24"/>
        </w:rPr>
        <w:t xml:space="preserve"> настоящего Порядка, или в случае установления нарушения получателем средств </w:t>
      </w:r>
      <w:r w:rsidR="00264474">
        <w:rPr>
          <w:rFonts w:ascii="Times New Roman" w:hAnsi="Times New Roman" w:cs="Times New Roman"/>
          <w:sz w:val="24"/>
          <w:szCs w:val="24"/>
        </w:rPr>
        <w:t>местного</w:t>
      </w:r>
      <w:r w:rsidRPr="00C83342">
        <w:rPr>
          <w:rFonts w:ascii="Times New Roman" w:hAnsi="Times New Roman" w:cs="Times New Roman"/>
          <w:sz w:val="24"/>
          <w:szCs w:val="24"/>
        </w:rPr>
        <w:t xml:space="preserve"> бюджета условий, установленных </w:t>
      </w:r>
      <w:hyperlink w:anchor="P93" w:history="1">
        <w:r w:rsidRPr="00C83342">
          <w:rPr>
            <w:rFonts w:ascii="Times New Roman" w:hAnsi="Times New Roman" w:cs="Times New Roman"/>
            <w:sz w:val="24"/>
            <w:szCs w:val="24"/>
          </w:rPr>
          <w:t>пунктом 8</w:t>
        </w:r>
      </w:hyperlink>
      <w:r w:rsidRPr="00C83342">
        <w:rPr>
          <w:rFonts w:ascii="Times New Roman" w:hAnsi="Times New Roman" w:cs="Times New Roman"/>
          <w:sz w:val="24"/>
          <w:szCs w:val="24"/>
        </w:rPr>
        <w:t xml:space="preserve"> настоящего Порядка, УФК по РБ, в сроки, установленные </w:t>
      </w:r>
      <w:hyperlink w:anchor="P48" w:history="1">
        <w:r w:rsidRPr="00C83342">
          <w:rPr>
            <w:rFonts w:ascii="Times New Roman" w:hAnsi="Times New Roman" w:cs="Times New Roman"/>
            <w:sz w:val="24"/>
            <w:szCs w:val="24"/>
          </w:rPr>
          <w:t>пунктом 3</w:t>
        </w:r>
      </w:hyperlink>
      <w:r w:rsidRPr="00C83342">
        <w:rPr>
          <w:rFonts w:ascii="Times New Roman" w:hAnsi="Times New Roman" w:cs="Times New Roman"/>
          <w:sz w:val="24"/>
          <w:szCs w:val="24"/>
        </w:rPr>
        <w:t xml:space="preserve"> настоящего Порядка, направляет получателю средств </w:t>
      </w:r>
      <w:r w:rsidR="00264474">
        <w:rPr>
          <w:rFonts w:ascii="Times New Roman" w:hAnsi="Times New Roman" w:cs="Times New Roman"/>
          <w:sz w:val="24"/>
          <w:szCs w:val="24"/>
        </w:rPr>
        <w:t>местного</w:t>
      </w:r>
      <w:r w:rsidRPr="00C83342">
        <w:rPr>
          <w:rFonts w:ascii="Times New Roman" w:hAnsi="Times New Roman" w:cs="Times New Roman"/>
          <w:sz w:val="24"/>
          <w:szCs w:val="24"/>
        </w:rPr>
        <w:t xml:space="preserve"> бюджета уведомление в электронной форме, содержащее информацию, позволяющую идентифицировать Распоряжение, не принятое к исполнению, а также содержащее дату и причину отказа, согласно правилам организации и функционирования системы казначейских платежей, установленным Федеральным казначейством в соответствии с </w:t>
      </w:r>
      <w:hyperlink r:id="rId11" w:history="1">
        <w:r w:rsidRPr="00C83342">
          <w:rPr>
            <w:rFonts w:ascii="Times New Roman" w:hAnsi="Times New Roman" w:cs="Times New Roman"/>
            <w:sz w:val="24"/>
            <w:szCs w:val="24"/>
          </w:rPr>
          <w:t>пунктом 5 статьи 242.7</w:t>
        </w:r>
      </w:hyperlink>
      <w:r w:rsidRPr="00C83342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Федерации.</w:t>
      </w:r>
    </w:p>
    <w:p w:rsidR="00C83342" w:rsidRPr="00C83342" w:rsidRDefault="00C83342" w:rsidP="00C833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02E1">
        <w:rPr>
          <w:rFonts w:ascii="Times New Roman" w:hAnsi="Times New Roman" w:cs="Times New Roman"/>
          <w:sz w:val="24"/>
          <w:szCs w:val="24"/>
        </w:rPr>
        <w:t xml:space="preserve">При установлении УФК по РБ нарушений получателем средств </w:t>
      </w:r>
      <w:r w:rsidR="00774E0B" w:rsidRPr="006B02E1">
        <w:rPr>
          <w:rFonts w:ascii="Times New Roman" w:hAnsi="Times New Roman" w:cs="Times New Roman"/>
          <w:sz w:val="24"/>
          <w:szCs w:val="24"/>
        </w:rPr>
        <w:t>местного</w:t>
      </w:r>
      <w:r w:rsidRPr="006B02E1">
        <w:rPr>
          <w:rFonts w:ascii="Times New Roman" w:hAnsi="Times New Roman" w:cs="Times New Roman"/>
          <w:sz w:val="24"/>
          <w:szCs w:val="24"/>
        </w:rPr>
        <w:t xml:space="preserve"> бюджета условий, указанных в </w:t>
      </w:r>
      <w:hyperlink w:anchor="P87" w:history="1">
        <w:r w:rsidRPr="006B02E1">
          <w:rPr>
            <w:rFonts w:ascii="Times New Roman" w:hAnsi="Times New Roman" w:cs="Times New Roman"/>
            <w:sz w:val="24"/>
            <w:szCs w:val="24"/>
          </w:rPr>
          <w:t xml:space="preserve">подпунктах </w:t>
        </w:r>
        <w:r w:rsidR="007A0D0A">
          <w:rPr>
            <w:rFonts w:ascii="Times New Roman" w:hAnsi="Times New Roman" w:cs="Times New Roman"/>
            <w:sz w:val="24"/>
            <w:szCs w:val="24"/>
          </w:rPr>
          <w:t>11</w:t>
        </w:r>
      </w:hyperlink>
      <w:r w:rsidRPr="006B02E1">
        <w:rPr>
          <w:rFonts w:ascii="Times New Roman" w:hAnsi="Times New Roman" w:cs="Times New Roman"/>
          <w:sz w:val="24"/>
          <w:szCs w:val="24"/>
        </w:rPr>
        <w:t xml:space="preserve"> и (или) 1</w:t>
      </w:r>
      <w:r w:rsidR="007A0D0A">
        <w:rPr>
          <w:rFonts w:ascii="Times New Roman" w:hAnsi="Times New Roman" w:cs="Times New Roman"/>
          <w:sz w:val="24"/>
          <w:szCs w:val="24"/>
        </w:rPr>
        <w:t>3</w:t>
      </w:r>
      <w:hyperlink w:anchor="P88" w:history="1">
        <w:r w:rsidRPr="006B02E1">
          <w:rPr>
            <w:rFonts w:ascii="Times New Roman" w:hAnsi="Times New Roman" w:cs="Times New Roman"/>
            <w:sz w:val="24"/>
            <w:szCs w:val="24"/>
          </w:rPr>
          <w:t xml:space="preserve"> пункта 6</w:t>
        </w:r>
      </w:hyperlink>
      <w:r w:rsidRPr="006B02E1">
        <w:rPr>
          <w:rFonts w:ascii="Times New Roman" w:hAnsi="Times New Roman" w:cs="Times New Roman"/>
          <w:sz w:val="24"/>
          <w:szCs w:val="24"/>
        </w:rPr>
        <w:t xml:space="preserve"> настоящего Порядка, УФК по РБ, не позднее двух рабочих дней после отражения операций, вызвавших нарушения, на соответствующем лицевом счете доводит информацию о данных нарушениях до получателя средств </w:t>
      </w:r>
      <w:r w:rsidR="00774E0B" w:rsidRPr="006B02E1">
        <w:rPr>
          <w:rFonts w:ascii="Times New Roman" w:hAnsi="Times New Roman" w:cs="Times New Roman"/>
          <w:sz w:val="24"/>
          <w:szCs w:val="24"/>
        </w:rPr>
        <w:t>местного</w:t>
      </w:r>
      <w:r w:rsidRPr="006B02E1">
        <w:rPr>
          <w:rFonts w:ascii="Times New Roman" w:hAnsi="Times New Roman" w:cs="Times New Roman"/>
          <w:sz w:val="24"/>
          <w:szCs w:val="24"/>
        </w:rPr>
        <w:t xml:space="preserve"> бюджета путем направления уведомлений по формам в соответствии с </w:t>
      </w:r>
      <w:hyperlink r:id="rId12" w:history="1">
        <w:r w:rsidRPr="006B02E1">
          <w:rPr>
            <w:rFonts w:ascii="Times New Roman" w:hAnsi="Times New Roman" w:cs="Times New Roman"/>
            <w:sz w:val="24"/>
            <w:szCs w:val="24"/>
          </w:rPr>
          <w:t>приложениями № 1</w:t>
        </w:r>
      </w:hyperlink>
      <w:r w:rsidRPr="006B02E1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3" w:history="1">
        <w:r w:rsidRPr="006B02E1">
          <w:rPr>
            <w:rFonts w:ascii="Times New Roman" w:hAnsi="Times New Roman" w:cs="Times New Roman"/>
            <w:sz w:val="24"/>
            <w:szCs w:val="24"/>
          </w:rPr>
          <w:t>№ 2</w:t>
        </w:r>
      </w:hyperlink>
      <w:r w:rsidRPr="006B02E1">
        <w:rPr>
          <w:rFonts w:ascii="Times New Roman" w:hAnsi="Times New Roman" w:cs="Times New Roman"/>
          <w:sz w:val="24"/>
          <w:szCs w:val="24"/>
        </w:rPr>
        <w:t xml:space="preserve"> к Порядку санкционирования оплаты денежных обязательств получателей средств федерального бюджета и оплаты денежных обязательств, подлежащих исполнению за счет бюджетных ассигнований по источникам финансирования дефицита федерального бюджета, утвержденному приказом Министерства финансов Российской Федерации от 30.10.2020 № 257н, а также обеспечивает доведение указанной информации до главного распорядителя средств </w:t>
      </w:r>
      <w:r w:rsidR="001112D4" w:rsidRPr="006B02E1">
        <w:rPr>
          <w:rFonts w:ascii="Times New Roman" w:hAnsi="Times New Roman" w:cs="Times New Roman"/>
          <w:sz w:val="24"/>
          <w:szCs w:val="24"/>
        </w:rPr>
        <w:t>местного</w:t>
      </w:r>
      <w:r w:rsidRPr="006B02E1">
        <w:rPr>
          <w:rFonts w:ascii="Times New Roman" w:hAnsi="Times New Roman" w:cs="Times New Roman"/>
          <w:sz w:val="24"/>
          <w:szCs w:val="24"/>
        </w:rPr>
        <w:t xml:space="preserve"> бюджета, в ведении которого находится допустивший нарушение получатель средств </w:t>
      </w:r>
      <w:r w:rsidR="001112D4" w:rsidRPr="006B02E1">
        <w:rPr>
          <w:rFonts w:ascii="Times New Roman" w:hAnsi="Times New Roman" w:cs="Times New Roman"/>
          <w:sz w:val="24"/>
          <w:szCs w:val="24"/>
        </w:rPr>
        <w:t>местного</w:t>
      </w:r>
      <w:r w:rsidRPr="006B02E1">
        <w:rPr>
          <w:rFonts w:ascii="Times New Roman" w:hAnsi="Times New Roman" w:cs="Times New Roman"/>
          <w:sz w:val="24"/>
          <w:szCs w:val="24"/>
        </w:rPr>
        <w:t xml:space="preserve"> бюджета, не позднее десяти рабочих дней после отражения операций, вызвавших указанные нарушения, на соответствующем лицевом счете.</w:t>
      </w:r>
    </w:p>
    <w:p w:rsidR="00C83342" w:rsidRPr="00C83342" w:rsidRDefault="00C83342" w:rsidP="00C833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3342">
        <w:rPr>
          <w:rFonts w:ascii="Times New Roman" w:hAnsi="Times New Roman" w:cs="Times New Roman"/>
          <w:sz w:val="24"/>
          <w:szCs w:val="24"/>
        </w:rPr>
        <w:t xml:space="preserve">12. При положительном результате проверки в соответствии с требованиями, установленными настоящим Порядком, в Распоряжении, представленном на бумажном носителе, УФК по РБ проставляется отметка, подтверждающая санкционирование оплаты денежных обязательств получателя средств </w:t>
      </w:r>
      <w:r w:rsidR="00774E0B">
        <w:rPr>
          <w:rFonts w:ascii="Times New Roman" w:hAnsi="Times New Roman" w:cs="Times New Roman"/>
          <w:sz w:val="24"/>
          <w:szCs w:val="24"/>
        </w:rPr>
        <w:t>местного</w:t>
      </w:r>
      <w:r w:rsidRPr="00C83342">
        <w:rPr>
          <w:rFonts w:ascii="Times New Roman" w:hAnsi="Times New Roman" w:cs="Times New Roman"/>
          <w:sz w:val="24"/>
          <w:szCs w:val="24"/>
        </w:rPr>
        <w:t xml:space="preserve"> бюджета (администратора источников финансирования дефицита </w:t>
      </w:r>
      <w:r w:rsidR="00774E0B">
        <w:rPr>
          <w:rFonts w:ascii="Times New Roman" w:hAnsi="Times New Roman" w:cs="Times New Roman"/>
          <w:sz w:val="24"/>
          <w:szCs w:val="24"/>
        </w:rPr>
        <w:t>местного</w:t>
      </w:r>
      <w:r w:rsidRPr="00C83342">
        <w:rPr>
          <w:rFonts w:ascii="Times New Roman" w:hAnsi="Times New Roman" w:cs="Times New Roman"/>
          <w:sz w:val="24"/>
          <w:szCs w:val="24"/>
        </w:rPr>
        <w:t xml:space="preserve"> бюджета) с указанием даты, подписи, расшифровки подписи, содержащей фамилию, инициалы ответственного исполнителя УФК по РБ, и Распоряжение принимается к исполнению.</w:t>
      </w:r>
    </w:p>
    <w:p w:rsidR="00C83342" w:rsidRPr="00C83342" w:rsidRDefault="00C83342" w:rsidP="00C833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3342">
        <w:rPr>
          <w:rFonts w:ascii="Times New Roman" w:hAnsi="Times New Roman" w:cs="Times New Roman"/>
          <w:sz w:val="24"/>
          <w:szCs w:val="24"/>
        </w:rPr>
        <w:t xml:space="preserve">13. Представление и хранение Распоряжения для санкционирования оплаты денежных обязательств получателей средств </w:t>
      </w:r>
      <w:r w:rsidR="00774E0B">
        <w:rPr>
          <w:rFonts w:ascii="Times New Roman" w:hAnsi="Times New Roman" w:cs="Times New Roman"/>
          <w:sz w:val="24"/>
          <w:szCs w:val="24"/>
        </w:rPr>
        <w:t>местного</w:t>
      </w:r>
      <w:r w:rsidRPr="00C83342">
        <w:rPr>
          <w:rFonts w:ascii="Times New Roman" w:hAnsi="Times New Roman" w:cs="Times New Roman"/>
          <w:sz w:val="24"/>
          <w:szCs w:val="24"/>
        </w:rPr>
        <w:t xml:space="preserve"> бюджета (администраторов источников финансирования дефицита </w:t>
      </w:r>
      <w:r w:rsidR="00774E0B">
        <w:rPr>
          <w:rFonts w:ascii="Times New Roman" w:hAnsi="Times New Roman" w:cs="Times New Roman"/>
          <w:sz w:val="24"/>
          <w:szCs w:val="24"/>
        </w:rPr>
        <w:t>местного</w:t>
      </w:r>
      <w:r w:rsidRPr="00C83342">
        <w:rPr>
          <w:rFonts w:ascii="Times New Roman" w:hAnsi="Times New Roman" w:cs="Times New Roman"/>
          <w:sz w:val="24"/>
          <w:szCs w:val="24"/>
        </w:rPr>
        <w:t xml:space="preserve"> бюджета), содержащего сведения, составляющие государственную тайну, осуществляется в соответствии с настоящим Порядком с соблюдением норм законодательства Российской Федерации о защите государственной тайны.</w:t>
      </w:r>
    </w:p>
    <w:p w:rsidR="00D60616" w:rsidRPr="00C83342" w:rsidRDefault="00D60616">
      <w:pPr>
        <w:pStyle w:val="ConsPlusNormal"/>
        <w:jc w:val="both"/>
        <w:rPr>
          <w:sz w:val="24"/>
          <w:szCs w:val="24"/>
        </w:rPr>
      </w:pPr>
    </w:p>
    <w:sectPr w:rsidR="00D60616" w:rsidRPr="00C83342" w:rsidSect="00B55863">
      <w:pgSz w:w="11906" w:h="16838"/>
      <w:pgMar w:top="567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2B5AC0"/>
    <w:multiLevelType w:val="multilevel"/>
    <w:tmpl w:val="8C24BF2A"/>
    <w:lvl w:ilvl="0">
      <w:start w:val="1"/>
      <w:numFmt w:val="decimal"/>
      <w:pStyle w:val="1"/>
      <w:suff w:val="space"/>
      <w:lvlText w:val="Статья 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/>
  <w:defaultTabStop w:val="708"/>
  <w:characterSpacingControl w:val="doNotCompress"/>
  <w:compat/>
  <w:rsids>
    <w:rsidRoot w:val="00D60616"/>
    <w:rsid w:val="00015D31"/>
    <w:rsid w:val="00035215"/>
    <w:rsid w:val="00044D24"/>
    <w:rsid w:val="001112D4"/>
    <w:rsid w:val="0015796B"/>
    <w:rsid w:val="001935E2"/>
    <w:rsid w:val="001C330B"/>
    <w:rsid w:val="002626C1"/>
    <w:rsid w:val="00264474"/>
    <w:rsid w:val="002D09E3"/>
    <w:rsid w:val="002F5268"/>
    <w:rsid w:val="0039747D"/>
    <w:rsid w:val="003B395D"/>
    <w:rsid w:val="00446911"/>
    <w:rsid w:val="00454F31"/>
    <w:rsid w:val="004776A7"/>
    <w:rsid w:val="004D25A4"/>
    <w:rsid w:val="00501320"/>
    <w:rsid w:val="005E2D25"/>
    <w:rsid w:val="00622837"/>
    <w:rsid w:val="00657365"/>
    <w:rsid w:val="00690612"/>
    <w:rsid w:val="006B02E1"/>
    <w:rsid w:val="006D09CE"/>
    <w:rsid w:val="006F1B4F"/>
    <w:rsid w:val="00727DAA"/>
    <w:rsid w:val="00730893"/>
    <w:rsid w:val="00734F55"/>
    <w:rsid w:val="0074781A"/>
    <w:rsid w:val="007700D9"/>
    <w:rsid w:val="00774E0B"/>
    <w:rsid w:val="007A0D0A"/>
    <w:rsid w:val="007E3BA0"/>
    <w:rsid w:val="007F51FB"/>
    <w:rsid w:val="00825AA7"/>
    <w:rsid w:val="008504B0"/>
    <w:rsid w:val="008A1CC0"/>
    <w:rsid w:val="008F4801"/>
    <w:rsid w:val="00914C8B"/>
    <w:rsid w:val="00965539"/>
    <w:rsid w:val="009B116E"/>
    <w:rsid w:val="00A110C5"/>
    <w:rsid w:val="00A1300D"/>
    <w:rsid w:val="00A536FA"/>
    <w:rsid w:val="00A724AA"/>
    <w:rsid w:val="00A81DFE"/>
    <w:rsid w:val="00A97C22"/>
    <w:rsid w:val="00AA2A04"/>
    <w:rsid w:val="00B524CE"/>
    <w:rsid w:val="00B55863"/>
    <w:rsid w:val="00B606D7"/>
    <w:rsid w:val="00B75E15"/>
    <w:rsid w:val="00B80136"/>
    <w:rsid w:val="00BC5BF3"/>
    <w:rsid w:val="00C017F1"/>
    <w:rsid w:val="00C22945"/>
    <w:rsid w:val="00C75F9B"/>
    <w:rsid w:val="00C83342"/>
    <w:rsid w:val="00C84677"/>
    <w:rsid w:val="00CB4186"/>
    <w:rsid w:val="00CF1DEA"/>
    <w:rsid w:val="00D00B2B"/>
    <w:rsid w:val="00D60616"/>
    <w:rsid w:val="00DC3682"/>
    <w:rsid w:val="00E14447"/>
    <w:rsid w:val="00E62B1D"/>
    <w:rsid w:val="00E96988"/>
    <w:rsid w:val="00EA28C2"/>
    <w:rsid w:val="00EB34EE"/>
    <w:rsid w:val="00EE2340"/>
    <w:rsid w:val="00EF1D77"/>
    <w:rsid w:val="00F3087B"/>
    <w:rsid w:val="00F9047D"/>
    <w:rsid w:val="00F938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342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A536FA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A536FA"/>
    <w:pPr>
      <w:keepNext/>
      <w:numPr>
        <w:ilvl w:val="1"/>
        <w:numId w:val="1"/>
      </w:num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3">
    <w:name w:val="heading 3"/>
    <w:basedOn w:val="a"/>
    <w:next w:val="a"/>
    <w:link w:val="30"/>
    <w:qFormat/>
    <w:rsid w:val="00A536FA"/>
    <w:pPr>
      <w:keepNext/>
      <w:numPr>
        <w:ilvl w:val="2"/>
        <w:numId w:val="1"/>
      </w:numPr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paragraph" w:styleId="4">
    <w:name w:val="heading 4"/>
    <w:basedOn w:val="a"/>
    <w:next w:val="a"/>
    <w:link w:val="40"/>
    <w:qFormat/>
    <w:rsid w:val="00A536FA"/>
    <w:pPr>
      <w:keepNext/>
      <w:numPr>
        <w:ilvl w:val="3"/>
        <w:numId w:val="1"/>
      </w:numPr>
      <w:spacing w:after="0" w:line="240" w:lineRule="auto"/>
      <w:ind w:right="5138"/>
      <w:jc w:val="right"/>
      <w:outlineLvl w:val="3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5">
    <w:name w:val="heading 5"/>
    <w:basedOn w:val="a"/>
    <w:next w:val="a"/>
    <w:link w:val="50"/>
    <w:qFormat/>
    <w:rsid w:val="00A536FA"/>
    <w:pPr>
      <w:keepNext/>
      <w:numPr>
        <w:ilvl w:val="4"/>
        <w:numId w:val="1"/>
      </w:numPr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6">
    <w:name w:val="heading 6"/>
    <w:basedOn w:val="a"/>
    <w:next w:val="a"/>
    <w:link w:val="60"/>
    <w:qFormat/>
    <w:rsid w:val="00A536FA"/>
    <w:pPr>
      <w:keepNext/>
      <w:numPr>
        <w:ilvl w:val="5"/>
        <w:numId w:val="1"/>
      </w:numPr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7">
    <w:name w:val="heading 7"/>
    <w:basedOn w:val="a"/>
    <w:next w:val="a"/>
    <w:link w:val="70"/>
    <w:qFormat/>
    <w:rsid w:val="00A536FA"/>
    <w:pPr>
      <w:keepNext/>
      <w:numPr>
        <w:ilvl w:val="6"/>
        <w:numId w:val="1"/>
      </w:numPr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A536FA"/>
    <w:pPr>
      <w:keepNext/>
      <w:numPr>
        <w:ilvl w:val="7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9">
    <w:name w:val="heading 9"/>
    <w:basedOn w:val="a"/>
    <w:next w:val="a"/>
    <w:link w:val="90"/>
    <w:qFormat/>
    <w:rsid w:val="00A536FA"/>
    <w:pPr>
      <w:keepNext/>
      <w:numPr>
        <w:ilvl w:val="8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06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606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606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A536F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A536F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536F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A536F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A536F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A536FA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A536F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A536FA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A536F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A536FA"/>
    <w:pPr>
      <w:spacing w:after="0" w:line="240" w:lineRule="auto"/>
      <w:jc w:val="center"/>
    </w:pPr>
    <w:rPr>
      <w:rFonts w:ascii="Times New Roman" w:eastAsia="Times New Roman" w:hAnsi="Times New Roman" w:cs="Times New Roman"/>
      <w:color w:val="FF0000"/>
      <w:sz w:val="52"/>
      <w:szCs w:val="20"/>
    </w:rPr>
  </w:style>
  <w:style w:type="character" w:customStyle="1" w:styleId="a4">
    <w:name w:val="Название Знак"/>
    <w:basedOn w:val="a0"/>
    <w:link w:val="a3"/>
    <w:rsid w:val="00A536FA"/>
    <w:rPr>
      <w:rFonts w:ascii="Times New Roman" w:eastAsia="Times New Roman" w:hAnsi="Times New Roman" w:cs="Times New Roman"/>
      <w:color w:val="FF0000"/>
      <w:sz w:val="52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536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536FA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34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06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606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606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0C25009CA568B425B13DDCDAFE1ABFFC238DAB8CAE6BB14ED3F5316FD3341FBD4886BB587ED51D5C7CE3BDD0549EFDED6A1C394700FA3CAeFY7H" TargetMode="External"/><Relationship Id="rId13" Type="http://schemas.openxmlformats.org/officeDocument/2006/relationships/hyperlink" Target="consultantplus://offline/ref=70C25009CA568B425B13DDCDAFE1ABFFC238D6BAC7E0BB14ED3F5316FD3341FBD4886BB587ED50D1C9CE3BDD0549EFDED6A1C394700FA3CAeFY7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C8C178E7D9DF599C872B3C23DBA913F674F9C2055F5FCC7E725A11775756476D2072F27A48384FEy9K1L" TargetMode="External"/><Relationship Id="rId12" Type="http://schemas.openxmlformats.org/officeDocument/2006/relationships/hyperlink" Target="consultantplus://offline/ref=70C25009CA568B425B13DDCDAFE1ABFFC238D6BAC7E0BB14ED3F5316FD3341FBD4886BB587ED51DCC9CE3BDD0549EFDED6A1C394700FA3CAeFY7H" TargetMode="Externa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C8C178E7D9DF599C872B3C23DBA913F674F9C2055F5FCC7E725A11775756476D2072F24A188y8K0L" TargetMode="External"/><Relationship Id="rId11" Type="http://schemas.openxmlformats.org/officeDocument/2006/relationships/hyperlink" Target="consultantplus://offline/ref=70C25009CA568B425B13DDCDAFE1ABFFC236DCB8CEE5BB14ED3F5316FD3341FBD4886BB286EE53DE94942BD94C1CEAC0DEB9DD906E0FeAY2H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70C25009CA568B425B13DDCDAFE1ABFFC236DCB8CEE5BB14ED3F5316FD3341FBD4886BB587EE51D6C5CE3BDD0549EFDED6A1C394700FA3CAeFY7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0C25009CA568B425B13DDCDAFE1ABFFC236DDBACAEBBB14ED3F5316FD3341FBD4886BB082E450DE94942BD94C1CEAC0DEB9DD906E0FeAY2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6</Pages>
  <Words>3182</Words>
  <Characters>18141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 Любовь Валерьевна</dc:creator>
  <cp:lastModifiedBy>Admin</cp:lastModifiedBy>
  <cp:revision>9</cp:revision>
  <cp:lastPrinted>2021-12-16T03:20:00Z</cp:lastPrinted>
  <dcterms:created xsi:type="dcterms:W3CDTF">2021-12-06T03:49:00Z</dcterms:created>
  <dcterms:modified xsi:type="dcterms:W3CDTF">2021-12-16T03:25:00Z</dcterms:modified>
</cp:coreProperties>
</file>