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A2" w:rsidRDefault="00FB018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4847A2" w:rsidRDefault="00FB018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</w:p>
    <w:p w:rsidR="004847A2" w:rsidRDefault="00FB018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 «СОСНОВО-ОЗЕРСКОЕ»</w:t>
      </w:r>
    </w:p>
    <w:p w:rsidR="004847A2" w:rsidRDefault="00FB0188">
      <w:pPr>
        <w:jc w:val="center"/>
        <w:rPr>
          <w:rFonts w:ascii="Times New Roman" w:hAnsi="Times New Roman"/>
          <w:vertAlign w:val="superscript"/>
          <w:lang w:val="ru-RU"/>
        </w:rPr>
      </w:pPr>
      <w:r>
        <w:rPr>
          <w:rFonts w:ascii="Times New Roman" w:hAnsi="Times New Roman"/>
          <w:b/>
          <w:vertAlign w:val="superscript"/>
          <w:lang w:val="ru-RU"/>
        </w:rPr>
        <w:t>___________________________________________________________________________________________________________________</w:t>
      </w:r>
    </w:p>
    <w:p w:rsidR="004847A2" w:rsidRDefault="004847A2">
      <w:pPr>
        <w:rPr>
          <w:rFonts w:ascii="Times New Roman" w:hAnsi="Times New Roman"/>
          <w:sz w:val="24"/>
          <w:szCs w:val="24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/>
          <w:b/>
          <w:caps/>
          <w:sz w:val="28"/>
          <w:szCs w:val="28"/>
          <w:lang w:val="ru-RU"/>
        </w:rPr>
        <w:t xml:space="preserve">№ </w:t>
      </w:r>
      <w:r w:rsidR="00445913">
        <w:rPr>
          <w:rFonts w:ascii="Times New Roman" w:hAnsi="Times New Roman"/>
          <w:b/>
          <w:caps/>
          <w:sz w:val="28"/>
          <w:szCs w:val="28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от « 30» июня  2025 г.</w:t>
      </w:r>
    </w:p>
    <w:p w:rsidR="004847A2" w:rsidRDefault="00FB018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 внесении изменений в Правила землепользования и застройки муниципального образования сельского поселения «Сосново-Озерское» Еравнинского района Республики Бурятия</w:t>
      </w:r>
    </w:p>
    <w:p w:rsidR="004847A2" w:rsidRDefault="004847A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47A2" w:rsidRDefault="00FB0188" w:rsidP="008F49CA">
      <w:pPr>
        <w:spacing w:line="300" w:lineRule="auto"/>
        <w:ind w:firstLineChars="142" w:firstLine="39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со статьей 33 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радостроительного кодекса Российской Федерации, Федеральным законом </w:t>
      </w:r>
      <w:r>
        <w:rPr>
          <w:rFonts w:ascii="Times New Roman" w:hAnsi="Times New Roman"/>
          <w:sz w:val="28"/>
          <w:szCs w:val="28"/>
          <w:lang w:val="ru-RU"/>
        </w:rPr>
        <w:t>от 06.10.2003 № 131-ФЗ «Об общих принципах организации местного самоуправления в Российской Федерации», Уставом муниципального образования «Сосново-Озерское», Совет депутатов муниципального образования «Сосново-Озерское» решил:</w:t>
      </w:r>
    </w:p>
    <w:p w:rsidR="004847A2" w:rsidRDefault="00FB0188" w:rsidP="008F49CA">
      <w:pPr>
        <w:numPr>
          <w:ilvl w:val="0"/>
          <w:numId w:val="1"/>
        </w:numPr>
        <w:spacing w:line="30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Правила землепользования и застройки муниципального образования сельского поселения «Сосново-Озерское» </w:t>
      </w:r>
      <w:r>
        <w:rPr>
          <w:rFonts w:ascii="Times New Roman" w:hAnsi="Times New Roman"/>
          <w:sz w:val="28"/>
          <w:szCs w:val="28"/>
          <w:lang w:val="ru-RU"/>
        </w:rPr>
        <w:t>Еравнинского района Республики Бурятия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утвержденные Решением Совета депутатов муниципального образования «Сосново-Озерское» </w:t>
      </w:r>
      <w:r w:rsidRPr="00681B27">
        <w:rPr>
          <w:rFonts w:ascii="Times New Roman" w:hAnsi="Times New Roman" w:cs="Times New Roman"/>
          <w:sz w:val="28"/>
          <w:szCs w:val="28"/>
          <w:lang w:val="ru-RU"/>
        </w:rPr>
        <w:t xml:space="preserve">от 18.12.2012 № </w:t>
      </w:r>
      <w:r w:rsidRPr="00681B27">
        <w:rPr>
          <w:rFonts w:ascii="Times New Roman" w:eastAsia="PT Sans" w:hAnsi="Times New Roman" w:cs="Times New Roman"/>
          <w:color w:val="212529"/>
          <w:sz w:val="28"/>
          <w:szCs w:val="28"/>
          <w:shd w:val="clear" w:color="auto" w:fill="FAFBFC"/>
          <w:lang w:val="ru-RU"/>
        </w:rPr>
        <w:t xml:space="preserve">32/4 (в редакции Решения Совета депутатов </w:t>
      </w:r>
      <w:r w:rsidRPr="00681B27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«Сосново-Озерское» от 22.01.2024 №5/4, от 27.06.2024 №10-2, от 06.11.2024 №16-1) </w:t>
      </w:r>
      <w:r>
        <w:rPr>
          <w:rFonts w:ascii="Times New Roman" w:hAnsi="Times New Roman" w:cs="Times New Roman"/>
          <w:sz w:val="28"/>
          <w:szCs w:val="28"/>
          <w:lang w:val="ru-RU"/>
        </w:rPr>
        <w:t>следующие изменения:</w:t>
      </w:r>
    </w:p>
    <w:p w:rsidR="004847A2" w:rsidRDefault="00FB0188" w:rsidP="008F49CA">
      <w:pPr>
        <w:numPr>
          <w:ilvl w:val="1"/>
          <w:numId w:val="1"/>
        </w:numPr>
        <w:spacing w:line="30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графической части: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4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Изменить границы </w:t>
      </w:r>
      <w:r>
        <w:rPr>
          <w:rFonts w:ascii="Times New Roman" w:hAnsi="Times New Roman"/>
          <w:sz w:val="28"/>
          <w:szCs w:val="28"/>
          <w:lang w:val="ru-RU"/>
        </w:rPr>
        <w:t xml:space="preserve">территориальной зоны - зоны застройки индивидуальными и малоэтажными жилыми домами (зона ЖУ) с. Сосново-Озерское путем включения территорий из территориальной зоны - зоны сельскохозяйственного использования (зона СХ), расположенных: </w:t>
      </w:r>
    </w:p>
    <w:p w:rsidR="004847A2" w:rsidRDefault="00FB0188">
      <w:pPr>
        <w:spacing w:line="300" w:lineRule="auto"/>
        <w:ind w:firstLineChars="214" w:firstLine="59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 части кадастровых кварталов 03:05:100108, 03:05:100109 в соответствии со схемой, прилагаемой к настоящему Решению (Приложение №1);</w:t>
      </w:r>
    </w:p>
    <w:p w:rsidR="004847A2" w:rsidRDefault="00FB0188">
      <w:pPr>
        <w:spacing w:line="300" w:lineRule="auto"/>
        <w:ind w:firstLineChars="214" w:firstLine="59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 части кадастрового квартала 03:05:100111 в границах земельных участков с кадастровыми номерами 03:05:100111:140, 03:05:100111:142,  03:05:100111:146, 03:05:100111:143, 03:05:100111:145 и 03:05:100111:144 в соответствии со схемой, прилагаемой к настоящему Решению (Приложение №2).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6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Изменить границы </w:t>
      </w:r>
      <w:r>
        <w:rPr>
          <w:rFonts w:ascii="Times New Roman" w:hAnsi="Times New Roman"/>
          <w:sz w:val="28"/>
          <w:szCs w:val="28"/>
          <w:lang w:val="ru-RU"/>
        </w:rPr>
        <w:t>территориальной зоны - общественно-деловой зоны (зона ОД) с. Сосново-Озерское:</w:t>
      </w:r>
    </w:p>
    <w:p w:rsidR="004847A2" w:rsidRDefault="00FB0188">
      <w:pPr>
        <w:spacing w:line="30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- путем включения территории, расположенной в границах земельного участка с кадастровым номером </w:t>
      </w:r>
      <w:r w:rsidRPr="008F49CA">
        <w:rPr>
          <w:rFonts w:ascii="Times New Roman" w:hAnsi="Times New Roman" w:cs="Times New Roman"/>
          <w:sz w:val="28"/>
          <w:szCs w:val="28"/>
          <w:lang w:val="ru-RU"/>
        </w:rPr>
        <w:t>03:05:100159:345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со </w:t>
      </w:r>
      <w:r>
        <w:rPr>
          <w:rFonts w:ascii="Times New Roman" w:hAnsi="Times New Roman"/>
          <w:sz w:val="28"/>
          <w:szCs w:val="28"/>
          <w:lang w:val="ru-RU"/>
        </w:rPr>
        <w:t xml:space="preserve">схемой, прилагаемой к настоящему Решению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Приложение №3)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847A2" w:rsidRDefault="00FB0188">
      <w:pPr>
        <w:spacing w:line="300" w:lineRule="auto"/>
        <w:ind w:firstLineChars="100" w:firstLine="2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путем включения территории из территориальной зоны - производственной зоны (зона П), расположенной в части кадастрового квартала 03:05:100136 в соответствии со </w:t>
      </w:r>
      <w:r>
        <w:rPr>
          <w:rFonts w:ascii="Times New Roman" w:hAnsi="Times New Roman"/>
          <w:sz w:val="28"/>
          <w:szCs w:val="28"/>
          <w:lang w:val="ru-RU"/>
        </w:rPr>
        <w:t>схемой, прилагаемой к настоящему Решению (Приложение №4).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6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Изменить границы </w:t>
      </w:r>
      <w:r>
        <w:rPr>
          <w:rFonts w:ascii="Times New Roman" w:hAnsi="Times New Roman"/>
          <w:sz w:val="28"/>
          <w:szCs w:val="28"/>
          <w:lang w:val="ru-RU"/>
        </w:rPr>
        <w:t>территориальной зоны - зоны транспортной инфраструктуры (зона ТИ) с. Сосново-Озерское путем включения территории из территориальной зоны - зоны сельскохозяйственного использования (зона СХ), расположенной в границах кадастрового квартала 03:05:290104 в соответствии со схемой, прилагаемой к настоящему Решению (Приложение №5).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6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Изменить границы </w:t>
      </w:r>
      <w:r>
        <w:rPr>
          <w:rFonts w:ascii="Times New Roman" w:hAnsi="Times New Roman"/>
          <w:sz w:val="28"/>
          <w:szCs w:val="28"/>
          <w:lang w:val="ru-RU"/>
        </w:rPr>
        <w:t>территориальной зоны - производственной зоны (зона П) с. Сосново-Озерское путем включения территории из территориальной зоны - зоны транспортной инфраструктуры (зона ТИ), расположенной в части кадастрового   квартала 03:05:100130 в границах земельного участка с кадастровым номером 03:05:100130:185 и смежной к нему территории, в соответствии со схемой, прилагаемой к настоящему Решению (Приложение №6).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6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Изменить границы территориальной зоны - зоны рекреационного назначения (зона Р) с. Сосново-Озерское:</w:t>
      </w:r>
    </w:p>
    <w:p w:rsidR="004847A2" w:rsidRDefault="00FB0188">
      <w:pPr>
        <w:spacing w:line="300" w:lineRule="auto"/>
        <w:ind w:firstLineChars="100" w:firstLine="28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путем включения территории из территориальной зоны - зоны сельскохозяйственного использования (зона СХ), расположенной в границах части кадастровых кварталов 03:05:100127, 03:05:100126, 03:05:100129, 03:05:100125, 03:05:100118 и 03:05:290106 в соответствии со схемой, прилагаемой к настоящему Решению (Приложение №7);</w:t>
      </w:r>
    </w:p>
    <w:p w:rsidR="004847A2" w:rsidRDefault="00FB0188">
      <w:pPr>
        <w:spacing w:line="300" w:lineRule="auto"/>
        <w:ind w:firstLineChars="100" w:firstLine="28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путем включения территории из территориальной зоны - производственной зоны (зона П), расположенной в части кадастрового квартала 03:05:100109 в границах земельного участка с кадастровым номером 03:05:100109:21 в соответствии со схемой, прилагаемой к настоящему Решению (Приложение №8).</w:t>
      </w:r>
    </w:p>
    <w:p w:rsidR="004847A2" w:rsidRDefault="00FB0188" w:rsidP="008F49CA">
      <w:pPr>
        <w:numPr>
          <w:ilvl w:val="2"/>
          <w:numId w:val="2"/>
        </w:numPr>
        <w:spacing w:line="300" w:lineRule="auto"/>
        <w:ind w:left="6" w:firstLineChars="141" w:firstLine="39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Изменить границы </w:t>
      </w:r>
      <w:r>
        <w:rPr>
          <w:rFonts w:ascii="Times New Roman" w:hAnsi="Times New Roman"/>
          <w:sz w:val="28"/>
          <w:szCs w:val="28"/>
          <w:lang w:val="ru-RU"/>
        </w:rPr>
        <w:t xml:space="preserve">территориальной зоны - зоны сельскохозяйственного использования (зона СХ) с. Укыр путем включения территории из территориальной зоны - зоны застройки индивидуальными и малоэтажными жилыми домами (зона ЖУ), расположенных в части кадастрового квартала 03:05:140101 в границах земельного участка с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кадастровым номером 03:05:140101:215, в соответствии со схемой, прилагаемой к настоящему Решению (Приложение №9).</w:t>
      </w:r>
    </w:p>
    <w:p w:rsidR="004847A2" w:rsidRDefault="00FB0188" w:rsidP="008F49CA">
      <w:pPr>
        <w:numPr>
          <w:ilvl w:val="0"/>
          <w:numId w:val="1"/>
        </w:numPr>
        <w:ind w:firstLineChars="142" w:firstLine="39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8F9FA"/>
          <w:lang w:val="ru-RU"/>
        </w:rPr>
        <w:t>Настоящее Решение вступает в силу с</w:t>
      </w:r>
      <w:r>
        <w:rPr>
          <w:rFonts w:ascii="Times New Roman" w:hAnsi="Times New Roman"/>
          <w:sz w:val="28"/>
          <w:szCs w:val="28"/>
          <w:shd w:val="clear" w:color="auto" w:fill="F8F9FA"/>
          <w:lang w:val="ru-RU"/>
        </w:rPr>
        <w:t>о дня обнародования.</w:t>
      </w:r>
    </w:p>
    <w:p w:rsidR="004847A2" w:rsidRDefault="004847A2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4847A2" w:rsidRDefault="004847A2">
      <w:pPr>
        <w:shd w:val="clear" w:color="auto" w:fill="FFFFFF"/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</w:pPr>
    </w:p>
    <w:p w:rsidR="004847A2" w:rsidRDefault="004847A2">
      <w:pPr>
        <w:jc w:val="both"/>
        <w:rPr>
          <w:rFonts w:ascii="Times New Roman" w:hAnsi="Times New Roman" w:cs="Times New Roman"/>
          <w:b/>
          <w:lang w:val="ru-RU"/>
        </w:rPr>
      </w:pPr>
    </w:p>
    <w:p w:rsidR="004847A2" w:rsidRDefault="00FB018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Глава-руководитель</w:t>
      </w:r>
    </w:p>
    <w:p w:rsidR="004847A2" w:rsidRDefault="00FB0188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АМО «Сосново-Озерское»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="008F49C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Э.Б. Дондоков</w:t>
      </w: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1B27" w:rsidRDefault="00681B27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1B27" w:rsidRDefault="00681B27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1B27" w:rsidRDefault="00681B27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1B27" w:rsidRDefault="00681B27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681B27" w:rsidRDefault="00681B27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№1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:rsidR="004847A2" w:rsidRDefault="004847A2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4847A2" w:rsidRDefault="00FB0188" w:rsidP="008F49CA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Схема изменения границы территориальной зоны - зоны застройки индивидуальными и малоэтажными жилыми домами (зона ЖУ) путем включения территории из территориальной зоны - зоны сельскохозяйственного использования (зона СХ), расположенной в с. Сосново-Озерскоев части кадастровых кварталов 03:05:100108, 03:05:100109 </w:t>
      </w:r>
    </w:p>
    <w:p w:rsidR="004847A2" w:rsidRDefault="004847A2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5050" cy="5190490"/>
            <wp:effectExtent l="0" t="0" r="11430" b="6350"/>
            <wp:docPr id="9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519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4847A2" w:rsidRDefault="004847A2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3" o:spid="_x0000_s1027" style="position:absolute;z-index:251660288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d5F0tMAAAAGAQAADwAAAAAAAAABACAAAAAiAAAAZHJzL2Rvd25y&#10;ZXYueG1sUEsBAhQAFAAAAAgAh07iQJXQWggDAgAA0gMAAA4AAAAAAAAAAQAgAAAAIgEAAGRycy9l&#10;Mm9Eb2MueG1sUEsFBgAAAAAGAAYAWQEAAJcFAAAAAA==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зону </w:t>
      </w:r>
      <w:r w:rsidR="00FB0188">
        <w:rPr>
          <w:rFonts w:ascii="Times New Roman" w:hAnsi="Times New Roman"/>
          <w:sz w:val="28"/>
          <w:szCs w:val="28"/>
          <w:lang w:val="ru-RU"/>
        </w:rPr>
        <w:t>застройки индивидуальными и малоэтажными жилыми домами (зона ЖУ)</w:t>
      </w:r>
    </w:p>
    <w:p w:rsidR="004847A2" w:rsidRDefault="004847A2">
      <w:pPr>
        <w:rPr>
          <w:rFonts w:ascii="Times New Roman" w:hAnsi="Times New Roman"/>
          <w:sz w:val="28"/>
          <w:szCs w:val="28"/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Pr="008F49CA" w:rsidRDefault="004847A2">
      <w:pPr>
        <w:jc w:val="center"/>
        <w:rPr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№2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зоны застройки индивидуальными и малоэтажными жилыми домами (зона ЖУ) путем включения территории из территориальной зоны - зоны сельскохозяйственного использования (зона СХ), расположенной в с. Сосново-Озерское, часть кадастрового квартала 03:05:100111 в границах земельных участков с кадастровыми номерами 03:05:100111:140, 03:05:100111:142,  03:05:100111:146, 03:05:100111:143, 03:05:100111:145 и 03:05:100111:144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5050" cy="3213100"/>
            <wp:effectExtent l="0" t="0" r="11430" b="254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5" o:spid="_x0000_s1033" style="position:absolute;z-index:251661312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F3kXS0wAAAAYBAAAPAAAAAAAAAAEAIAAAACIAAABkcnMvZG93bnJl&#10;di54bWxQSwECFAAUAAAACACHTuJAhofiagICAADSAwAADgAAAAAAAAABACAAAAAiAQAAZHJzL2Uy&#10;b0RvYy54bWxQSwUGAAAAAAYABgBZAQAAlgUAAAAA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зону </w:t>
      </w:r>
      <w:r w:rsidR="00FB0188">
        <w:rPr>
          <w:rFonts w:ascii="Times New Roman" w:hAnsi="Times New Roman"/>
          <w:sz w:val="28"/>
          <w:szCs w:val="28"/>
          <w:lang w:val="ru-RU"/>
        </w:rPr>
        <w:t>застройки индивидуальными и малоэтажными жилыми домами (зона ЖУ)</w:t>
      </w:r>
    </w:p>
    <w:p w:rsidR="004847A2" w:rsidRDefault="004847A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№3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</w:t>
      </w: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границы территориальной зоны - общественно-деловой зоны (зона ОД) с. Сосново-Озерское путем включения территории, расположенной в границах земельного участка с кадастровым номером 03:05:100159:345 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3780" cy="4025265"/>
            <wp:effectExtent l="0" t="0" r="12700" b="13335"/>
            <wp:docPr id="13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02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14" o:spid="_x0000_s1026" style="position:absolute;z-index:251666432" from="-.1pt,8.15pt" to="18.5pt,8.75pt" o:gfxdata="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nC24dIAAAAGAQAADwAAAAAAAAABACAAAAAiAAAAZHJzL2Rvd25y&#10;ZXYueG1sUEsBAhQAFAAAAAgAh07iQOxHDOcEAgAA1AMAAA4AAAAAAAAAAQAgAAAAIQEAAGRycy9l&#10;Mm9Eb2MueG1sUEsFBgAAAAAGAAYAWQEAAJcFAAAAAA==&#10;" strokecolor="red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общественно-деловую зону </w:t>
      </w:r>
      <w:r w:rsidR="00FB0188">
        <w:rPr>
          <w:rFonts w:ascii="Times New Roman" w:hAnsi="Times New Roman"/>
          <w:sz w:val="28"/>
          <w:szCs w:val="28"/>
          <w:lang w:val="ru-RU"/>
        </w:rPr>
        <w:t>(зона ОД)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№4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</w:t>
      </w: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границы территориальной зоны - общественно-деловой зоны (зона ОД) с. Сосново-Озерское путем включения территории,</w:t>
      </w:r>
      <w:r>
        <w:rPr>
          <w:rFonts w:ascii="Times New Roman" w:hAnsi="Times New Roman" w:cs="Times New Roman"/>
          <w:sz w:val="28"/>
          <w:szCs w:val="28"/>
          <w:lang w:val="ru-RU"/>
        </w:rPr>
        <w:t>из территориальной зоны - производственной зоны (зона П), расположенной в части кадастрового квартала 03:05:100136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20130" cy="4067175"/>
            <wp:effectExtent l="0" t="0" r="6350" b="1905"/>
            <wp:docPr id="15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16" o:spid="_x0000_s1032" style="position:absolute;z-index:251667456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d5F0tMAAAAGAQAADwAAAAAAAAABACAAAAAiAAAAZHJzL2Rvd25y&#10;ZXYueG1sUEsBAhQAFAAAAAgAh07iQM5q4qYDAgAA1AMAAA4AAAAAAAAAAQAgAAAAIgEAAGRycy9l&#10;Mm9Eb2MueG1sUEsFBgAAAAAGAAYAWQEAAJcFAAAAAA==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>границы территории, включаемой в общественно-деловую зону</w:t>
      </w:r>
      <w:r w:rsidR="00FB0188">
        <w:rPr>
          <w:rFonts w:ascii="Times New Roman" w:hAnsi="Times New Roman"/>
          <w:sz w:val="28"/>
          <w:szCs w:val="28"/>
          <w:lang w:val="ru-RU"/>
        </w:rPr>
        <w:t xml:space="preserve"> (зона ОД)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№5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зоны транспортной инфраструктуры (зона ТИ) путем включения территории из территориальной зоны - зоны сельскохозяйственного использования (зона СХ), расположенной в границах кадастрового квартала 03:05:290104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6118225" cy="3147695"/>
            <wp:effectExtent l="0" t="0" r="8255" b="6985"/>
            <wp:docPr id="6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7" o:spid="_x0000_s1031" style="position:absolute;z-index:251662336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F3kXS0wAAAAYBAAAPAAAAAAAAAAEAIAAAACIAAABkcnMvZG93bnJl&#10;di54bWxQSwECFAAUAAAACACHTuJASLel/QICAADSAwAADgAAAAAAAAABACAAAAAiAQAAZHJzL2Uy&#10;b0RvYy54bWxQSwUGAAAAAAYABgBZAQAAlgUAAAAA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зону </w:t>
      </w:r>
      <w:r w:rsidR="00FB0188">
        <w:rPr>
          <w:rFonts w:ascii="Times New Roman" w:hAnsi="Times New Roman"/>
          <w:sz w:val="28"/>
          <w:szCs w:val="28"/>
          <w:lang w:val="ru-RU"/>
        </w:rPr>
        <w:t>транспортной инфраструктуры (зона ТИ)</w:t>
      </w: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№6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производственной зоны (зона П) путем включения территории из территориальной зоны - зоны транспортной инфраструктуры (зона ТИ), расположенной в части кадастрового   квартала 03:05:100130 в границах земельного участка с кадастровым номером 03:05:100130:185 и смежной к нему территории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0605" cy="3036570"/>
            <wp:effectExtent l="0" t="0" r="635" b="11430"/>
            <wp:docPr id="8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10" o:spid="_x0000_s1028" style="position:absolute;z-index:251663360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F3kXS0wAAAAYBAAAPAAAAAAAAAAEAIAAAACIAAABkcnMvZG93bnJl&#10;di54bWxQSwECFAAUAAAACACHTuJA9fMWBQICAADUAwAADgAAAAAAAAABACAAAAAiAQAAZHJzL2Uy&#10;b0RvYy54bWxQSwUGAAAAAAYABgBZAQAAlgUAAAAA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</w:t>
      </w:r>
      <w:r w:rsidR="00FB0188">
        <w:rPr>
          <w:rFonts w:ascii="Times New Roman" w:hAnsi="Times New Roman"/>
          <w:sz w:val="28"/>
          <w:szCs w:val="28"/>
          <w:lang w:val="ru-RU"/>
        </w:rPr>
        <w:t>производственную зону (зона П)</w:t>
      </w: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4847A2">
      <w:pPr>
        <w:jc w:val="center"/>
        <w:rPr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№7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зоны рекреационного назначения (зона Р) путем включения территории из территориальной зоны - зоны сельскохозяйственного использования (зона СХ), расположенной в границах части кадастровых кварталов 03:05:100127, 03:05:100126, 03:05:100129, 03:05:100125, 03:05:100118 и 03:05:290106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6955" cy="4068445"/>
            <wp:effectExtent l="0" t="0" r="9525" b="635"/>
            <wp:docPr id="1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181BA3">
      <w:pPr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12" o:spid="_x0000_s1029" style="position:absolute;z-index:251665408" from="-.1pt,8.15pt" to="18.5pt,8.75pt" o:gfxdata="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d5F0tMAAAAGAQAADwAAAAAAAAABACAAAAAiAAAAZHJzL2Rvd25y&#10;ZXYueG1sUEsBAhQAFAAAAAgAh07iQBx7RWQDAgAA1AMAAA4AAAAAAAAAAQAgAAAAIgEAAGRycy9l&#10;Mm9Eb2MueG1sUEsFBgAAAAAGAAYAWQEAAJcFAAAAAA==&#10;" strokecolor="#0070c0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</w:t>
      </w:r>
      <w:r w:rsidR="00FB0188">
        <w:rPr>
          <w:rFonts w:ascii="Times New Roman" w:hAnsi="Times New Roman"/>
          <w:sz w:val="28"/>
          <w:szCs w:val="28"/>
          <w:lang w:val="ru-RU"/>
        </w:rPr>
        <w:t xml:space="preserve">зону рекреационного назначения </w:t>
      </w:r>
    </w:p>
    <w:p w:rsidR="004847A2" w:rsidRDefault="00FB0188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(зона Р) </w:t>
      </w:r>
    </w:p>
    <w:p w:rsidR="004847A2" w:rsidRDefault="004847A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№8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зоны рекреационного назначения (зона Р) путем включения территории из территориальной зоны - производственной зоны (зона П), расположенной в части кадастрового квартала 03:05:100109 в границах земельного участка с кадастровым номером 03:05:100109:21</w:t>
      </w: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ind w:firstLineChars="142" w:firstLine="34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49340" cy="5686425"/>
            <wp:effectExtent l="0" t="0" r="7620" b="13335"/>
            <wp:docPr id="1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 w:rsidP="008F49CA">
      <w:pPr>
        <w:ind w:firstLineChars="142" w:firstLine="34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4847A2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№9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4847A2" w:rsidRDefault="00FB0188" w:rsidP="008F49CA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4847A2" w:rsidRDefault="00FB0188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от 30.06.2025 № </w:t>
      </w:r>
      <w:r w:rsidR="00445913">
        <w:rPr>
          <w:rFonts w:ascii="Times New Roman" w:hAnsi="Times New Roman"/>
          <w:sz w:val="24"/>
          <w:szCs w:val="24"/>
          <w:lang w:val="ru-RU"/>
        </w:rPr>
        <w:t>26/3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4847A2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Схема изменения </w:t>
      </w:r>
    </w:p>
    <w:p w:rsidR="004847A2" w:rsidRDefault="00FB0188">
      <w:pPr>
        <w:jc w:val="center"/>
        <w:rPr>
          <w:rFonts w:ascii="Times New Roman" w:hAnsi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границы территориальной зоны - зоны сельскохозяйственного использования (зона СХ) с. Укыр путем включения территории из территориальной зоны - зоны застройки индивидуальными и малоэтажными жилыми домами (зона ЖУ), расположенной в части кадастрового квартала 03:05:140101 в границах земельного участка с кадастровым номером 03:05:140101:215 </w:t>
      </w:r>
    </w:p>
    <w:p w:rsidR="004847A2" w:rsidRDefault="004847A2">
      <w:pPr>
        <w:jc w:val="center"/>
        <w:rPr>
          <w:rFonts w:ascii="Times New Roman" w:hAnsi="Times New Roman"/>
          <w:sz w:val="28"/>
          <w:szCs w:val="28"/>
          <w:highlight w:val="yellow"/>
          <w:lang w:val="ru-RU"/>
        </w:rPr>
      </w:pPr>
    </w:p>
    <w:p w:rsidR="004847A2" w:rsidRDefault="00FB0188">
      <w:pPr>
        <w:jc w:val="center"/>
        <w:rPr>
          <w:rFonts w:ascii="Times New Roman" w:hAnsi="Times New Roman"/>
          <w:sz w:val="28"/>
          <w:szCs w:val="28"/>
          <w:highlight w:val="yellow"/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6116955" cy="5384165"/>
            <wp:effectExtent l="0" t="0" r="9525" b="10795"/>
            <wp:docPr id="17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538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A2" w:rsidRDefault="004847A2">
      <w:pPr>
        <w:jc w:val="center"/>
      </w:pPr>
    </w:p>
    <w:p w:rsidR="004847A2" w:rsidRDefault="004847A2">
      <w:pPr>
        <w:jc w:val="center"/>
      </w:pPr>
    </w:p>
    <w:p w:rsidR="004847A2" w:rsidRDefault="00181BA3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181BA3">
        <w:pict>
          <v:line id="Прямое соединение 18" o:spid="_x0000_s1030" style="position:absolute;left:0;text-align:left;z-index:251664384" from="-.1pt,8.15pt" to="18.5pt,8.75pt" o:gfxdata="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mcLbh0gAAAAYBAAAPAAAAAAAAAAEAIAAAACIAAABkcnMvZG93bnJl&#10;di54bWxQSwECFAAUAAAACACHTuJA23OUewMCAADUAwAADgAAAAAAAAABACAAAAAhAQAAZHJzL2Uy&#10;b0RvYy54bWxQSwUGAAAAAAYABgBZAQAAlgUAAAAA&#10;" strokecolor="red" strokeweight="1.5pt">
            <v:stroke joinstyle="miter"/>
          </v:line>
        </w:pict>
      </w:r>
      <w:r w:rsidR="00FB0188">
        <w:rPr>
          <w:rFonts w:ascii="Times New Roman" w:hAnsi="Times New Roman" w:cs="Times New Roman"/>
          <w:sz w:val="28"/>
          <w:szCs w:val="28"/>
          <w:lang w:val="ru-RU"/>
        </w:rPr>
        <w:t xml:space="preserve">границы территории, включаемой в </w:t>
      </w:r>
      <w:r w:rsidR="00FB0188">
        <w:rPr>
          <w:rFonts w:ascii="Times New Roman" w:hAnsi="Times New Roman"/>
          <w:sz w:val="28"/>
          <w:szCs w:val="28"/>
          <w:lang w:val="ru-RU"/>
        </w:rPr>
        <w:t>зону сельскохозяйственного использования (зона СХ)</w:t>
      </w:r>
    </w:p>
    <w:p w:rsidR="004847A2" w:rsidRDefault="004847A2">
      <w:pPr>
        <w:jc w:val="both"/>
        <w:rPr>
          <w:lang w:val="ru-RU"/>
        </w:rPr>
      </w:pPr>
    </w:p>
    <w:p w:rsidR="004847A2" w:rsidRDefault="004847A2">
      <w:pPr>
        <w:wordWrap w:val="0"/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sectPr w:rsidR="004847A2" w:rsidSect="004847A2">
      <w:headerReference w:type="default" r:id="rId17"/>
      <w:pgSz w:w="11906" w:h="16838"/>
      <w:pgMar w:top="1134" w:right="567" w:bottom="1134" w:left="1701" w:header="720" w:footer="720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8AF" w:rsidRDefault="001E78AF" w:rsidP="004847A2">
      <w:r>
        <w:separator/>
      </w:r>
    </w:p>
  </w:endnote>
  <w:endnote w:type="continuationSeparator" w:id="1">
    <w:p w:rsidR="001E78AF" w:rsidRDefault="001E78AF" w:rsidP="004847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altName w:val="Segoe Print"/>
    <w:charset w:val="00"/>
    <w:family w:val="auto"/>
    <w:pitch w:val="default"/>
    <w:sig w:usb0="00000000" w:usb1="00000000" w:usb2="00000020" w:usb3="00000000" w:csb0="2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8AF" w:rsidRDefault="001E78AF" w:rsidP="004847A2">
      <w:r>
        <w:separator/>
      </w:r>
    </w:p>
  </w:footnote>
  <w:footnote w:type="continuationSeparator" w:id="1">
    <w:p w:rsidR="001E78AF" w:rsidRDefault="001E78AF" w:rsidP="004847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A2" w:rsidRDefault="00181BA3">
    <w:pPr>
      <w:pStyle w:val="a5"/>
    </w:pPr>
    <w:r w:rsidRPr="00181B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" filled="f" stroked="f">
          <v:textbox style="mso-fit-shape-to-text:t" inset="0,0,0,0">
            <w:txbxContent>
              <w:p w:rsidR="004847A2" w:rsidRDefault="00181BA3">
                <w:pPr>
                  <w:pStyle w:val="a5"/>
                </w:pPr>
                <w:r>
                  <w:fldChar w:fldCharType="begin"/>
                </w:r>
                <w:r w:rsidR="00FB0188">
                  <w:instrText xml:space="preserve"> PAGE  \* MERGEFORMAT </w:instrText>
                </w:r>
                <w:r>
                  <w:fldChar w:fldCharType="separate"/>
                </w:r>
                <w:r w:rsidR="00445913">
                  <w:rPr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8B567"/>
    <w:multiLevelType w:val="multilevel"/>
    <w:tmpl w:val="4CE8B567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7F510D9B"/>
    <w:multiLevelType w:val="multilevel"/>
    <w:tmpl w:val="7F510D9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9D2474"/>
    <w:rsid w:val="00181BA3"/>
    <w:rsid w:val="001E78AF"/>
    <w:rsid w:val="00411189"/>
    <w:rsid w:val="00445913"/>
    <w:rsid w:val="004847A2"/>
    <w:rsid w:val="00537ECF"/>
    <w:rsid w:val="00681B27"/>
    <w:rsid w:val="007D4879"/>
    <w:rsid w:val="008461CA"/>
    <w:rsid w:val="008F49CA"/>
    <w:rsid w:val="009D2474"/>
    <w:rsid w:val="00A57FA7"/>
    <w:rsid w:val="00CC562A"/>
    <w:rsid w:val="00FB0188"/>
    <w:rsid w:val="0BDA11E5"/>
    <w:rsid w:val="0C1A6669"/>
    <w:rsid w:val="36215063"/>
    <w:rsid w:val="6B122FEF"/>
    <w:rsid w:val="79B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47A2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847A2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4847A2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4847A2"/>
    <w:pPr>
      <w:tabs>
        <w:tab w:val="center" w:pos="4153"/>
        <w:tab w:val="right" w:pos="8306"/>
      </w:tabs>
    </w:pPr>
  </w:style>
  <w:style w:type="character" w:customStyle="1" w:styleId="a4">
    <w:name w:val="Текст выноски Знак"/>
    <w:basedOn w:val="a0"/>
    <w:link w:val="a3"/>
    <w:qFormat/>
    <w:rsid w:val="004847A2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  <customShpInfo spid="_x0000_s1027"/>
    <customShpInfo spid="_x0000_s1033"/>
    <customShpInfo spid="_x0000_s1026"/>
    <customShpInfo spid="_x0000_s1032"/>
    <customShpInfo spid="_x0000_s1031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1310</Words>
  <Characters>7473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 2023</dc:creator>
  <cp:lastModifiedBy>1</cp:lastModifiedBy>
  <cp:revision>2</cp:revision>
  <cp:lastPrinted>2025-06-27T03:52:00Z</cp:lastPrinted>
  <dcterms:created xsi:type="dcterms:W3CDTF">2025-07-01T01:18:00Z</dcterms:created>
  <dcterms:modified xsi:type="dcterms:W3CDTF">2025-07-01T01:18:00Z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8D2EA3F4F5434F30AFC70323E6EBF92E_12</vt:lpwstr>
  </property>
</Properties>
</file>