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2C8" w:rsidRPr="007502C8" w:rsidRDefault="007502C8" w:rsidP="007502C8">
      <w:pPr>
        <w:pStyle w:val="a3"/>
      </w:pPr>
      <w:r w:rsidRPr="007502C8">
        <w:rPr>
          <w:noProof/>
        </w:rPr>
        <w:drawing>
          <wp:inline distT="0" distB="0" distL="0" distR="0">
            <wp:extent cx="665216" cy="773629"/>
            <wp:effectExtent l="19050" t="0" r="153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86" cy="773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2C8" w:rsidRPr="007502C8" w:rsidRDefault="007502C8" w:rsidP="007502C8">
      <w:pPr>
        <w:spacing w:after="0"/>
        <w:ind w:left="480"/>
        <w:rPr>
          <w:rFonts w:ascii="Times New Roman" w:hAnsi="Times New Roman" w:cs="Times New Roman"/>
          <w:bCs/>
          <w:lang w:val="en-US"/>
        </w:rPr>
      </w:pPr>
    </w:p>
    <w:p w:rsidR="007502C8" w:rsidRPr="00DD4A03" w:rsidRDefault="007502C8" w:rsidP="007502C8">
      <w:pPr>
        <w:spacing w:after="0"/>
        <w:ind w:left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A03">
        <w:rPr>
          <w:rFonts w:ascii="Times New Roman" w:hAnsi="Times New Roman" w:cs="Times New Roman"/>
          <w:b/>
          <w:bCs/>
          <w:sz w:val="28"/>
          <w:szCs w:val="28"/>
        </w:rPr>
        <w:t xml:space="preserve">РЕШЕНИЕ </w:t>
      </w:r>
    </w:p>
    <w:p w:rsidR="007502C8" w:rsidRPr="00DD4A03" w:rsidRDefault="007502C8" w:rsidP="007502C8">
      <w:pPr>
        <w:spacing w:after="0"/>
        <w:ind w:left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A03">
        <w:rPr>
          <w:rFonts w:ascii="Times New Roman" w:hAnsi="Times New Roman" w:cs="Times New Roman"/>
          <w:b/>
          <w:bCs/>
          <w:sz w:val="28"/>
          <w:szCs w:val="28"/>
        </w:rPr>
        <w:t>СОВЕТА ДЕПУТАТОВ МУНИЦИПАЛЬНОГО ОБРАЗОВАНИЯ</w:t>
      </w:r>
    </w:p>
    <w:p w:rsidR="007502C8" w:rsidRPr="00DD4A03" w:rsidRDefault="007502C8" w:rsidP="007502C8">
      <w:pPr>
        <w:pBdr>
          <w:bottom w:val="single" w:sz="12" w:space="1" w:color="auto"/>
        </w:pBdr>
        <w:spacing w:after="0"/>
        <w:ind w:left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A03">
        <w:rPr>
          <w:rFonts w:ascii="Times New Roman" w:hAnsi="Times New Roman" w:cs="Times New Roman"/>
          <w:b/>
          <w:bCs/>
          <w:sz w:val="28"/>
          <w:szCs w:val="28"/>
        </w:rPr>
        <w:t>«СОСНОВО – ОЗЕРСКОЕ»</w:t>
      </w:r>
    </w:p>
    <w:p w:rsidR="007502C8" w:rsidRPr="007502C8" w:rsidRDefault="007502C8" w:rsidP="007502C8">
      <w:pPr>
        <w:spacing w:after="0"/>
        <w:rPr>
          <w:rFonts w:ascii="Times New Roman" w:hAnsi="Times New Roman" w:cs="Times New Roman"/>
        </w:rPr>
      </w:pPr>
    </w:p>
    <w:p w:rsidR="007502C8" w:rsidRPr="00DD4A03" w:rsidRDefault="007502C8" w:rsidP="007502C8">
      <w:pPr>
        <w:rPr>
          <w:rFonts w:ascii="Times New Roman" w:hAnsi="Times New Roman" w:cs="Times New Roman"/>
          <w:sz w:val="24"/>
          <w:szCs w:val="24"/>
        </w:rPr>
      </w:pPr>
      <w:r w:rsidRPr="00DD4A03">
        <w:rPr>
          <w:rFonts w:ascii="Times New Roman" w:hAnsi="Times New Roman" w:cs="Times New Roman"/>
          <w:sz w:val="24"/>
          <w:szCs w:val="24"/>
        </w:rPr>
        <w:t xml:space="preserve">№   </w:t>
      </w:r>
      <w:r w:rsidR="00DD4A03" w:rsidRPr="00DD4A03">
        <w:rPr>
          <w:rFonts w:ascii="Times New Roman" w:hAnsi="Times New Roman" w:cs="Times New Roman"/>
          <w:sz w:val="24"/>
          <w:szCs w:val="24"/>
        </w:rPr>
        <w:t>22/2</w:t>
      </w:r>
    </w:p>
    <w:p w:rsidR="007502C8" w:rsidRPr="00DD4A03" w:rsidRDefault="007502C8" w:rsidP="007502C8">
      <w:pPr>
        <w:rPr>
          <w:rFonts w:ascii="Times New Roman" w:hAnsi="Times New Roman" w:cs="Times New Roman"/>
          <w:sz w:val="24"/>
          <w:szCs w:val="24"/>
        </w:rPr>
      </w:pPr>
      <w:r w:rsidRPr="00DD4A03">
        <w:rPr>
          <w:rFonts w:ascii="Times New Roman" w:hAnsi="Times New Roman" w:cs="Times New Roman"/>
          <w:sz w:val="24"/>
          <w:szCs w:val="24"/>
        </w:rPr>
        <w:t xml:space="preserve">28 февраля 2025 г.                                                                                         с. Сосново-Озерское </w:t>
      </w:r>
    </w:p>
    <w:p w:rsidR="007502C8" w:rsidRPr="00DD4A03" w:rsidRDefault="007502C8" w:rsidP="007502C8">
      <w:pPr>
        <w:rPr>
          <w:rFonts w:ascii="Times New Roman" w:hAnsi="Times New Roman" w:cs="Times New Roman"/>
          <w:sz w:val="24"/>
          <w:szCs w:val="24"/>
        </w:rPr>
      </w:pPr>
    </w:p>
    <w:p w:rsidR="007502C8" w:rsidRPr="00DD4A03" w:rsidRDefault="007502C8" w:rsidP="007502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A03">
        <w:rPr>
          <w:rFonts w:ascii="Times New Roman" w:hAnsi="Times New Roman" w:cs="Times New Roman"/>
          <w:b/>
          <w:sz w:val="24"/>
          <w:szCs w:val="24"/>
        </w:rPr>
        <w:t xml:space="preserve"> ОБ УТВЕРЖДЕНИИ ПРАВИЛ СОДЕРЖАНИЯ, ВЫПАСА И ПРОГОНА СЕЛЬСКОХОЗЯЙСТВЕННЫХ ЖИВОТНЫХ НА ТЕРРИТОРИИ СЕЛЬСКОГО ПОСЕЛЕНИЯ</w:t>
      </w:r>
      <w:r w:rsidR="00DD4A03">
        <w:rPr>
          <w:rFonts w:ascii="Times New Roman" w:hAnsi="Times New Roman" w:cs="Times New Roman"/>
          <w:b/>
          <w:sz w:val="24"/>
          <w:szCs w:val="24"/>
        </w:rPr>
        <w:t xml:space="preserve"> «СОСНОВО-ОЗЕРСКОЕ</w:t>
      </w:r>
    </w:p>
    <w:p w:rsidR="007502C8" w:rsidRPr="007502C8" w:rsidRDefault="007502C8" w:rsidP="007502C8">
      <w:pPr>
        <w:rPr>
          <w:rFonts w:ascii="Times New Roman" w:hAnsi="Times New Roman" w:cs="Times New Roman"/>
        </w:rPr>
      </w:pPr>
    </w:p>
    <w:p w:rsidR="007502C8" w:rsidRPr="00DD4A03" w:rsidRDefault="00DD4A03" w:rsidP="00DD4A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4A03">
        <w:rPr>
          <w:rFonts w:ascii="Times New Roman" w:hAnsi="Times New Roman" w:cs="Times New Roman"/>
          <w:sz w:val="28"/>
          <w:szCs w:val="28"/>
        </w:rPr>
        <w:t>В целях охраны посевов сельскохозяйственных культур и многолетних насаждений от потрав, предупреждения и пресечения безнадзорного перемещения сельскохозяйственных животных, обеспечения безопасности населения, улучшения санитарно-эпидемиологической обстановки на территории муниципального образования сельское поселение «Сосново-Озерское»,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30.03.1999 г. № 52-ФЗ «О санитарно-эпидемиологическом благополучии населения»», Законом</w:t>
      </w:r>
      <w:proofErr w:type="gramEnd"/>
      <w:r w:rsidRPr="00DD4A03">
        <w:rPr>
          <w:rFonts w:ascii="Times New Roman" w:hAnsi="Times New Roman" w:cs="Times New Roman"/>
          <w:sz w:val="28"/>
          <w:szCs w:val="28"/>
        </w:rPr>
        <w:t xml:space="preserve"> Российской Федерации от 14.05.1993 г.   № 4979-1 «О ветеринарии», руководствуясь Уставом муниципального образования сельское поселение «Сосново-Озерское»,</w:t>
      </w:r>
      <w:r w:rsidR="007502C8" w:rsidRPr="00DD4A03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DD4A03">
        <w:rPr>
          <w:rFonts w:ascii="Times New Roman" w:hAnsi="Times New Roman" w:cs="Times New Roman"/>
          <w:sz w:val="28"/>
          <w:szCs w:val="28"/>
        </w:rPr>
        <w:t xml:space="preserve"> </w:t>
      </w:r>
      <w:r w:rsidR="007502C8" w:rsidRPr="00DD4A03">
        <w:rPr>
          <w:rFonts w:ascii="Times New Roman" w:hAnsi="Times New Roman" w:cs="Times New Roman"/>
          <w:sz w:val="28"/>
          <w:szCs w:val="28"/>
        </w:rPr>
        <w:t xml:space="preserve"> Депутатов МО «Сосново-Озерское» РЕШИЛ:</w:t>
      </w:r>
    </w:p>
    <w:p w:rsidR="007502C8" w:rsidRPr="00DD4A03" w:rsidRDefault="007502C8" w:rsidP="007502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D4A03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sub_1"/>
      <w:r w:rsidR="00DD4A03" w:rsidRPr="00DD4A03">
        <w:rPr>
          <w:rFonts w:ascii="Times New Roman" w:hAnsi="Times New Roman" w:cs="Times New Roman"/>
          <w:sz w:val="28"/>
          <w:szCs w:val="28"/>
        </w:rPr>
        <w:t xml:space="preserve">1. </w:t>
      </w:r>
      <w:r w:rsidRPr="00DD4A03">
        <w:rPr>
          <w:rFonts w:ascii="Times New Roman" w:hAnsi="Times New Roman" w:cs="Times New Roman"/>
          <w:sz w:val="28"/>
          <w:szCs w:val="28"/>
        </w:rPr>
        <w:t xml:space="preserve">Утвердить Правила </w:t>
      </w:r>
      <w:bookmarkEnd w:id="0"/>
      <w:r w:rsidRPr="00DD4A03">
        <w:rPr>
          <w:rFonts w:ascii="Times New Roman" w:hAnsi="Times New Roman" w:cs="Times New Roman"/>
          <w:sz w:val="28"/>
          <w:szCs w:val="28"/>
        </w:rPr>
        <w:t xml:space="preserve"> выпаса скота и содержания домашней птицы на территории муниципального образования сельское поселение  «Сосново-Озерское» согласно приложению.</w:t>
      </w:r>
    </w:p>
    <w:p w:rsidR="007502C8" w:rsidRPr="00DD4A03" w:rsidRDefault="007502C8" w:rsidP="007502C8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D4A03">
        <w:rPr>
          <w:rFonts w:ascii="Times New Roman" w:hAnsi="Times New Roman"/>
          <w:sz w:val="28"/>
          <w:szCs w:val="28"/>
        </w:rPr>
        <w:t xml:space="preserve">     2. </w:t>
      </w:r>
      <w:r w:rsidR="00DD4A03" w:rsidRPr="00DD4A03">
        <w:rPr>
          <w:rFonts w:ascii="Times New Roman" w:hAnsi="Times New Roman"/>
          <w:sz w:val="28"/>
          <w:szCs w:val="28"/>
        </w:rPr>
        <w:t xml:space="preserve"> </w:t>
      </w:r>
      <w:r w:rsidRPr="00DD4A03">
        <w:rPr>
          <w:rFonts w:ascii="Times New Roman" w:hAnsi="Times New Roman"/>
          <w:sz w:val="28"/>
          <w:szCs w:val="28"/>
        </w:rPr>
        <w:t>Признать утратившим силу следующие муниципальные нормативные правовые акты:</w:t>
      </w:r>
    </w:p>
    <w:p w:rsidR="007502C8" w:rsidRPr="00DD4A03" w:rsidRDefault="00DD4A03" w:rsidP="007502C8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D4A03">
        <w:rPr>
          <w:rFonts w:ascii="Times New Roman" w:hAnsi="Times New Roman"/>
          <w:sz w:val="28"/>
          <w:szCs w:val="28"/>
        </w:rPr>
        <w:t xml:space="preserve">    </w:t>
      </w:r>
      <w:r w:rsidR="007502C8" w:rsidRPr="00DD4A03">
        <w:rPr>
          <w:rFonts w:ascii="Times New Roman" w:hAnsi="Times New Roman"/>
          <w:sz w:val="28"/>
          <w:szCs w:val="28"/>
        </w:rPr>
        <w:t>2.1 Решение № 36/4 от 12.04.2013г  «Об утверждении правила содержания, выпаса и прогона сельскохозяйственных животных на территории МО «Сосново-Озерское»</w:t>
      </w:r>
      <w:r>
        <w:rPr>
          <w:rFonts w:ascii="Times New Roman" w:hAnsi="Times New Roman"/>
          <w:sz w:val="28"/>
          <w:szCs w:val="28"/>
        </w:rPr>
        <w:t>.</w:t>
      </w:r>
    </w:p>
    <w:p w:rsidR="007502C8" w:rsidRDefault="00DD4A03" w:rsidP="007502C8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="007502C8">
        <w:rPr>
          <w:rFonts w:ascii="Times New Roman" w:hAnsi="Times New Roman"/>
          <w:sz w:val="28"/>
          <w:szCs w:val="28"/>
        </w:rPr>
        <w:t>2.2 Решение № 4/4 от 29.05.2014г  «Об утверждении правила содержания, выпаса и прогона сельскохозяйственных животных на территории МО «Сосново-Озерское».</w:t>
      </w:r>
    </w:p>
    <w:p w:rsidR="00DD4A03" w:rsidRDefault="00DD4A03" w:rsidP="007502C8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D4A03" w:rsidRPr="00DD4A03" w:rsidRDefault="007502C8" w:rsidP="00DD4A0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D4A03">
        <w:rPr>
          <w:rFonts w:ascii="Times New Roman" w:hAnsi="Times New Roman" w:cs="Times New Roman"/>
          <w:sz w:val="28"/>
          <w:szCs w:val="28"/>
        </w:rPr>
        <w:t>Обнародовать настоящее постановление на информационных стендах и  разместить на официальном сайте муниципального образования  сельское поселение «Сосново-Озерское»  в информационно-коммуникационной сети «Интернет» (</w:t>
      </w:r>
      <w:proofErr w:type="spellStart"/>
      <w:r w:rsidR="00DD4A03" w:rsidRPr="00DD4A03">
        <w:rPr>
          <w:rFonts w:ascii="Times New Roman" w:hAnsi="Times New Roman" w:cs="Times New Roman"/>
          <w:sz w:val="28"/>
          <w:szCs w:val="28"/>
        </w:rPr>
        <w:t>сосново-озёрское</w:t>
      </w:r>
      <w:proofErr w:type="gramStart"/>
      <w:r w:rsidR="00DD4A03" w:rsidRPr="00DD4A0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D4A03" w:rsidRPr="00DD4A03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DD4A03" w:rsidRPr="00DD4A03">
        <w:rPr>
          <w:rFonts w:ascii="Times New Roman" w:hAnsi="Times New Roman" w:cs="Times New Roman"/>
          <w:sz w:val="28"/>
          <w:szCs w:val="28"/>
        </w:rPr>
        <w:t>)</w:t>
      </w:r>
    </w:p>
    <w:p w:rsidR="00DD4A03" w:rsidRPr="00DD4A03" w:rsidRDefault="007502C8" w:rsidP="00DD4A0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D4A03">
        <w:rPr>
          <w:rFonts w:ascii="Times New Roman" w:hAnsi="Times New Roman" w:cs="Times New Roman"/>
          <w:sz w:val="28"/>
          <w:szCs w:val="28"/>
        </w:rPr>
        <w:t>4</w:t>
      </w:r>
      <w:r w:rsidR="00DD4A03" w:rsidRPr="00DD4A03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после его официального обнародования. </w:t>
      </w:r>
    </w:p>
    <w:p w:rsidR="00DD4A03" w:rsidRPr="00DD4A03" w:rsidRDefault="00DD4A03" w:rsidP="00DD4A0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D4A03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D4A0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4A0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DD4A03" w:rsidRPr="00DD4A03" w:rsidRDefault="00DD4A03" w:rsidP="00DD4A03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DD4A03">
        <w:rPr>
          <w:bCs/>
          <w:sz w:val="28"/>
          <w:szCs w:val="28"/>
        </w:rPr>
        <w:t xml:space="preserve">   </w:t>
      </w:r>
    </w:p>
    <w:p w:rsidR="00DD4A03" w:rsidRPr="00DD4A03" w:rsidRDefault="00DD4A03" w:rsidP="00DD4A03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DD4A03" w:rsidRPr="00DD4A03" w:rsidRDefault="00DD4A03" w:rsidP="00DD4A03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DD4A03" w:rsidRPr="00DD4A03" w:rsidRDefault="00DD4A03" w:rsidP="00DD4A03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DD4A03">
        <w:rPr>
          <w:bCs/>
          <w:sz w:val="28"/>
          <w:szCs w:val="28"/>
        </w:rPr>
        <w:t xml:space="preserve"> Глава   муниципального образования </w:t>
      </w:r>
    </w:p>
    <w:p w:rsidR="006A64DA" w:rsidRDefault="00DD4A03" w:rsidP="00DD4A03">
      <w:pPr>
        <w:pStyle w:val="a7"/>
        <w:spacing w:after="0" w:line="240" w:lineRule="auto"/>
        <w:ind w:left="0"/>
        <w:jc w:val="both"/>
        <w:rPr>
          <w:rFonts w:ascii="Times New Roman" w:hAnsi="Times New Roman"/>
        </w:rPr>
      </w:pPr>
      <w:r w:rsidRPr="00DD4A03">
        <w:rPr>
          <w:rFonts w:ascii="Times New Roman" w:hAnsi="Times New Roman"/>
          <w:bCs/>
          <w:sz w:val="28"/>
          <w:szCs w:val="28"/>
        </w:rPr>
        <w:t>сельское поселение «Сосново-Озерское</w:t>
      </w:r>
      <w:r w:rsidRPr="00DD4A03">
        <w:rPr>
          <w:rFonts w:ascii="Times New Roman" w:hAnsi="Times New Roman"/>
          <w:bCs/>
          <w:sz w:val="28"/>
          <w:szCs w:val="28"/>
        </w:rPr>
        <w:tab/>
        <w:t xml:space="preserve">              </w:t>
      </w:r>
      <w:r w:rsidR="006A64DA">
        <w:rPr>
          <w:rFonts w:ascii="Times New Roman" w:hAnsi="Times New Roman"/>
          <w:bCs/>
          <w:sz w:val="28"/>
          <w:szCs w:val="28"/>
        </w:rPr>
        <w:t xml:space="preserve">  </w:t>
      </w:r>
      <w:r w:rsidRPr="00DD4A03">
        <w:rPr>
          <w:rFonts w:ascii="Times New Roman" w:hAnsi="Times New Roman"/>
          <w:bCs/>
          <w:sz w:val="28"/>
          <w:szCs w:val="28"/>
        </w:rPr>
        <w:t xml:space="preserve">     Э.Б. </w:t>
      </w:r>
      <w:proofErr w:type="spellStart"/>
      <w:r w:rsidRPr="00DD4A03">
        <w:rPr>
          <w:rFonts w:ascii="Times New Roman" w:hAnsi="Times New Roman"/>
          <w:bCs/>
          <w:sz w:val="28"/>
          <w:szCs w:val="28"/>
        </w:rPr>
        <w:t>Дондоков</w:t>
      </w:r>
      <w:proofErr w:type="spellEnd"/>
    </w:p>
    <w:p w:rsidR="006A64DA" w:rsidRPr="006A64DA" w:rsidRDefault="006A64DA" w:rsidP="006A64DA"/>
    <w:p w:rsidR="006A64DA" w:rsidRPr="006A64DA" w:rsidRDefault="006A64DA" w:rsidP="006A64DA"/>
    <w:p w:rsidR="006A64DA" w:rsidRPr="006A64DA" w:rsidRDefault="006A64DA" w:rsidP="006A64DA"/>
    <w:p w:rsidR="006A64DA" w:rsidRPr="006A64DA" w:rsidRDefault="006A64DA" w:rsidP="006A64DA"/>
    <w:p w:rsidR="006A64DA" w:rsidRPr="006A64DA" w:rsidRDefault="006A64DA" w:rsidP="006A64DA"/>
    <w:p w:rsidR="006A64DA" w:rsidRPr="006A64DA" w:rsidRDefault="006A64DA" w:rsidP="006A64DA"/>
    <w:p w:rsidR="006A64DA" w:rsidRPr="006A64DA" w:rsidRDefault="006A64DA" w:rsidP="006A64DA"/>
    <w:p w:rsidR="006A64DA" w:rsidRDefault="006A64DA" w:rsidP="006A64DA"/>
    <w:p w:rsidR="00000000" w:rsidRDefault="006A64DA" w:rsidP="006A64DA">
      <w:pPr>
        <w:tabs>
          <w:tab w:val="left" w:pos="7310"/>
        </w:tabs>
      </w:pPr>
      <w:r>
        <w:tab/>
      </w:r>
    </w:p>
    <w:p w:rsidR="006A64DA" w:rsidRDefault="006A64DA" w:rsidP="006A64DA">
      <w:pPr>
        <w:tabs>
          <w:tab w:val="left" w:pos="7310"/>
        </w:tabs>
      </w:pPr>
    </w:p>
    <w:p w:rsidR="006A64DA" w:rsidRDefault="006A64DA" w:rsidP="006A64DA">
      <w:pPr>
        <w:tabs>
          <w:tab w:val="left" w:pos="7310"/>
        </w:tabs>
      </w:pPr>
    </w:p>
    <w:p w:rsidR="006A64DA" w:rsidRDefault="006A64DA" w:rsidP="006A64DA">
      <w:pPr>
        <w:tabs>
          <w:tab w:val="left" w:pos="7310"/>
        </w:tabs>
      </w:pPr>
    </w:p>
    <w:p w:rsidR="006A64DA" w:rsidRDefault="006A64DA" w:rsidP="006A64DA">
      <w:pPr>
        <w:tabs>
          <w:tab w:val="left" w:pos="7310"/>
        </w:tabs>
      </w:pPr>
    </w:p>
    <w:p w:rsidR="006A64DA" w:rsidRDefault="006A64DA" w:rsidP="006A64DA">
      <w:pPr>
        <w:tabs>
          <w:tab w:val="left" w:pos="7310"/>
        </w:tabs>
      </w:pPr>
    </w:p>
    <w:p w:rsidR="006A64DA" w:rsidRDefault="006A64DA" w:rsidP="006A64DA">
      <w:pPr>
        <w:tabs>
          <w:tab w:val="left" w:pos="7310"/>
        </w:tabs>
      </w:pPr>
    </w:p>
    <w:p w:rsidR="006A64DA" w:rsidRDefault="006A64DA" w:rsidP="006A64DA">
      <w:pPr>
        <w:tabs>
          <w:tab w:val="left" w:pos="7310"/>
        </w:tabs>
      </w:pPr>
    </w:p>
    <w:p w:rsidR="006A64DA" w:rsidRDefault="006A64DA" w:rsidP="006A64DA">
      <w:pPr>
        <w:tabs>
          <w:tab w:val="left" w:pos="7310"/>
        </w:tabs>
      </w:pPr>
    </w:p>
    <w:p w:rsidR="006A64DA" w:rsidRDefault="006A64DA" w:rsidP="006A64D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</w:t>
      </w:r>
      <w:r w:rsidRPr="006A64DA">
        <w:rPr>
          <w:rFonts w:ascii="Times New Roman" w:hAnsi="Times New Roman" w:cs="Times New Roman"/>
        </w:rPr>
        <w:t>Утверждены</w:t>
      </w:r>
      <w:r>
        <w:rPr>
          <w:rFonts w:ascii="Times New Roman" w:hAnsi="Times New Roman" w:cs="Times New Roman"/>
        </w:rPr>
        <w:t xml:space="preserve">  </w:t>
      </w:r>
    </w:p>
    <w:p w:rsidR="006A64DA" w:rsidRDefault="00E53A62" w:rsidP="006A64D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Решением Совет Депутатов</w:t>
      </w:r>
    </w:p>
    <w:p w:rsidR="006A64DA" w:rsidRPr="006A64DA" w:rsidRDefault="006A64DA" w:rsidP="006A64D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Pr="006A64DA">
        <w:rPr>
          <w:rFonts w:ascii="Times New Roman" w:hAnsi="Times New Roman" w:cs="Times New Roman"/>
        </w:rPr>
        <w:t xml:space="preserve">муниципального образования </w:t>
      </w:r>
    </w:p>
    <w:p w:rsidR="006A64DA" w:rsidRPr="006A64DA" w:rsidRDefault="006A64DA" w:rsidP="006A64DA">
      <w:pPr>
        <w:spacing w:after="0"/>
        <w:jc w:val="right"/>
        <w:rPr>
          <w:rFonts w:ascii="Times New Roman" w:hAnsi="Times New Roman" w:cs="Times New Roman"/>
        </w:rPr>
      </w:pPr>
      <w:r w:rsidRPr="006A64DA">
        <w:rPr>
          <w:rFonts w:ascii="Times New Roman" w:hAnsi="Times New Roman" w:cs="Times New Roman"/>
        </w:rPr>
        <w:t>сельское поселение «Сосново-Озерское»</w:t>
      </w:r>
    </w:p>
    <w:p w:rsidR="006A64DA" w:rsidRPr="006A64DA" w:rsidRDefault="006A64DA" w:rsidP="006A64DA">
      <w:pPr>
        <w:spacing w:after="0"/>
        <w:jc w:val="right"/>
        <w:rPr>
          <w:rFonts w:ascii="Times New Roman" w:hAnsi="Times New Roman" w:cs="Times New Roman"/>
        </w:rPr>
      </w:pPr>
      <w:r w:rsidRPr="006A64DA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  </w:t>
      </w:r>
      <w:r w:rsidRPr="006A64DA">
        <w:rPr>
          <w:rFonts w:ascii="Times New Roman" w:hAnsi="Times New Roman" w:cs="Times New Roman"/>
        </w:rPr>
        <w:t xml:space="preserve">_____ </w:t>
      </w:r>
      <w:proofErr w:type="gramStart"/>
      <w:r w:rsidRPr="006A64DA">
        <w:rPr>
          <w:rFonts w:ascii="Times New Roman" w:hAnsi="Times New Roman" w:cs="Times New Roman"/>
        </w:rPr>
        <w:t>г</w:t>
      </w:r>
      <w:proofErr w:type="gramEnd"/>
      <w:r w:rsidRPr="006A64DA">
        <w:rPr>
          <w:rFonts w:ascii="Times New Roman" w:hAnsi="Times New Roman" w:cs="Times New Roman"/>
        </w:rPr>
        <w:t>.  №</w:t>
      </w:r>
      <w:r>
        <w:rPr>
          <w:rFonts w:ascii="Times New Roman" w:hAnsi="Times New Roman" w:cs="Times New Roman"/>
        </w:rPr>
        <w:t xml:space="preserve">        </w:t>
      </w:r>
      <w:r w:rsidRPr="006A64DA">
        <w:rPr>
          <w:rFonts w:ascii="Times New Roman" w:hAnsi="Times New Roman" w:cs="Times New Roman"/>
        </w:rPr>
        <w:t>__</w:t>
      </w:r>
    </w:p>
    <w:p w:rsidR="006A64DA" w:rsidRDefault="006A64DA" w:rsidP="006A64DA">
      <w:pPr>
        <w:spacing w:after="0"/>
        <w:jc w:val="right"/>
      </w:pPr>
    </w:p>
    <w:p w:rsidR="006A64DA" w:rsidRPr="00632E6A" w:rsidRDefault="006A64DA" w:rsidP="006A64DA">
      <w:pPr>
        <w:jc w:val="right"/>
      </w:pPr>
    </w:p>
    <w:p w:rsidR="006A64DA" w:rsidRPr="006A64DA" w:rsidRDefault="006A64DA" w:rsidP="006A64DA">
      <w:pPr>
        <w:spacing w:after="0"/>
        <w:jc w:val="center"/>
        <w:rPr>
          <w:rFonts w:ascii="Times New Roman" w:hAnsi="Times New Roman" w:cs="Times New Roman"/>
          <w:b/>
        </w:rPr>
      </w:pPr>
      <w:r w:rsidRPr="006A64DA">
        <w:rPr>
          <w:rFonts w:ascii="Times New Roman" w:hAnsi="Times New Roman" w:cs="Times New Roman"/>
          <w:b/>
        </w:rPr>
        <w:t>ПРАВИЛА</w:t>
      </w:r>
    </w:p>
    <w:p w:rsidR="006A64DA" w:rsidRPr="006A64DA" w:rsidRDefault="006A64DA" w:rsidP="006A64DA">
      <w:pPr>
        <w:spacing w:after="0"/>
        <w:jc w:val="center"/>
        <w:rPr>
          <w:rFonts w:ascii="Times New Roman" w:hAnsi="Times New Roman" w:cs="Times New Roman"/>
          <w:b/>
        </w:rPr>
      </w:pPr>
      <w:r w:rsidRPr="006A64DA">
        <w:rPr>
          <w:rFonts w:ascii="Times New Roman" w:hAnsi="Times New Roman" w:cs="Times New Roman"/>
          <w:b/>
        </w:rPr>
        <w:t xml:space="preserve">СОДЕРЖАНИЯ, ВЫПАСА И ПРОГОНА </w:t>
      </w:r>
    </w:p>
    <w:p w:rsidR="006A64DA" w:rsidRPr="006A64DA" w:rsidRDefault="006A64DA" w:rsidP="006A64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A64DA">
        <w:rPr>
          <w:rFonts w:ascii="Times New Roman" w:hAnsi="Times New Roman" w:cs="Times New Roman"/>
          <w:b/>
        </w:rPr>
        <w:t>СЕЛЬСКОХОЗЙСТВЕННЫХ ЖИВОТНЫХ И ПТИЦЫ</w:t>
      </w:r>
    </w:p>
    <w:p w:rsidR="006A64DA" w:rsidRPr="00FB5255" w:rsidRDefault="006A64DA" w:rsidP="006A64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Настоящие Правила содержания сельскохозяйственных животных и птицы в личных подсобных хозяйствах, крестьянских (фермерских) хозяйствах, у индивидуальных предпринимателей и иных владельцев (далее - Правила) разработаны в соответствии с федеральным законодательством в области охраны здоровья граждан, обеспечения санитарно-эпидемиологического благополучия населения, охраны общественного порядка, ветеринарии, гражданским законодательством: </w:t>
      </w:r>
    </w:p>
    <w:p w:rsidR="006A64DA" w:rsidRPr="00FB5255" w:rsidRDefault="006A64DA" w:rsidP="006A64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-Федерального закона от 06.10.2003 г. № 131-ФЗ «Об общих принципах организации местного самоуправления в Российской Федерации»;</w:t>
      </w:r>
    </w:p>
    <w:p w:rsidR="006A64DA" w:rsidRPr="00FB5255" w:rsidRDefault="006A64DA" w:rsidP="006A64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-Федерального закона от 30.03.1999 г. № 52-ФЗ «О санитарно-эпидемиологическом благополучии населения»;</w:t>
      </w:r>
    </w:p>
    <w:p w:rsidR="006A64DA" w:rsidRPr="00FB5255" w:rsidRDefault="006A64DA" w:rsidP="006A64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 Федерального закона от 10.01.2002 г. № 7-ФЗ «Об охране окружающей природной среды»;</w:t>
      </w:r>
    </w:p>
    <w:p w:rsidR="006A64DA" w:rsidRPr="00FB5255" w:rsidRDefault="006A64DA" w:rsidP="006A64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-Кодекса Российской Федерации «Об административных правонарушениях»;</w:t>
      </w:r>
    </w:p>
    <w:p w:rsidR="006A64DA" w:rsidRPr="00FB5255" w:rsidRDefault="006A64DA" w:rsidP="006A64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-Закона Российской Федерации от 07.02.1992 г. № 2300-1 «О защите прав потребителей»;</w:t>
      </w:r>
    </w:p>
    <w:p w:rsidR="006A64DA" w:rsidRPr="00FB5255" w:rsidRDefault="006A64DA" w:rsidP="006A64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-Закона Российской Федерации от 14.05.1993 г. № 4979-1 «О ветеринарии».</w:t>
      </w:r>
    </w:p>
    <w:p w:rsidR="006A64DA" w:rsidRPr="00FB5255" w:rsidRDefault="006A64DA" w:rsidP="006A64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Правила устанавливают порядок содержания, выпаса и прогона сельскохозяйственных животных и птицы в личных подсобных хозяйствах граждан в зонах жилой застройки на территории муниципального образования сельское поселение «Сосново-Озерское» (дале</w:t>
      </w:r>
      <w:proofErr w:type="gramStart"/>
      <w:r w:rsidRPr="00FB5255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FB5255">
        <w:rPr>
          <w:rFonts w:ascii="Times New Roman" w:hAnsi="Times New Roman" w:cs="Times New Roman"/>
          <w:sz w:val="24"/>
          <w:szCs w:val="24"/>
        </w:rPr>
        <w:t xml:space="preserve"> сельское поселение). Правила направлены </w:t>
      </w:r>
      <w:proofErr w:type="gramStart"/>
      <w:r w:rsidRPr="00FB525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B5255">
        <w:rPr>
          <w:rFonts w:ascii="Times New Roman" w:hAnsi="Times New Roman" w:cs="Times New Roman"/>
          <w:sz w:val="24"/>
          <w:szCs w:val="24"/>
        </w:rPr>
        <w:t>:</w:t>
      </w:r>
    </w:p>
    <w:p w:rsidR="006A64DA" w:rsidRPr="00FB5255" w:rsidRDefault="006A64DA" w:rsidP="006A64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 обеспечение интересов местного населения;</w:t>
      </w:r>
    </w:p>
    <w:p w:rsidR="006A64DA" w:rsidRPr="00FB5255" w:rsidRDefault="006A64DA" w:rsidP="006A64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 обеспечение санитарно-эпидемиологического благополучия населения;</w:t>
      </w:r>
    </w:p>
    <w:p w:rsidR="006A64DA" w:rsidRPr="00FB5255" w:rsidRDefault="006A64DA" w:rsidP="006A64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-защиту зеленых насаждений от потравы;</w:t>
      </w:r>
    </w:p>
    <w:p w:rsidR="006A64DA" w:rsidRPr="00FB5255" w:rsidRDefault="006A64DA" w:rsidP="006A64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 защиту рекреационных зон от загрязнения продуктами жизнедеятельности сельскохозяйственных животных и птицы;</w:t>
      </w:r>
    </w:p>
    <w:p w:rsidR="006A64DA" w:rsidRPr="00FB5255" w:rsidRDefault="006A64DA" w:rsidP="006A64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-профилактику и предупреждение инфекционных болезней сельскохозяйственных животных и птицы, а также болезней, общих для человека и животных;</w:t>
      </w:r>
    </w:p>
    <w:p w:rsidR="006A64DA" w:rsidRPr="00FB5255" w:rsidRDefault="006A64DA" w:rsidP="006A64D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 приведение условий содержания животных в соответствие с действующими ветеринарно-санитарными требованиями.</w:t>
      </w:r>
    </w:p>
    <w:p w:rsidR="006A64DA" w:rsidRPr="00FB5255" w:rsidRDefault="006A64DA" w:rsidP="00FB5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255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6A64DA" w:rsidRPr="00FB5255" w:rsidRDefault="006A64DA" w:rsidP="006A64DA">
      <w:pPr>
        <w:pStyle w:val="Default"/>
        <w:ind w:firstLine="708"/>
        <w:jc w:val="both"/>
      </w:pPr>
      <w:r w:rsidRPr="00FB5255">
        <w:t xml:space="preserve">1.1. Сельскохозяйственные животные и птица всех видов подлежат регистрации в участковых ветеринарных учреждениях и </w:t>
      </w:r>
      <w:proofErr w:type="spellStart"/>
      <w:r w:rsidRPr="00FB5255">
        <w:t>похозяйственных</w:t>
      </w:r>
      <w:proofErr w:type="spellEnd"/>
      <w:r w:rsidRPr="00FB5255">
        <w:t xml:space="preserve"> книгах администрации сельского поселения, а крупный и мелкий рогатый скот - обязательному мечению для определения принадлежности животного. </w:t>
      </w:r>
    </w:p>
    <w:p w:rsidR="006A64DA" w:rsidRPr="00FB5255" w:rsidRDefault="006A64DA" w:rsidP="006A64DA">
      <w:pPr>
        <w:pStyle w:val="Default"/>
        <w:ind w:firstLine="708"/>
        <w:jc w:val="both"/>
      </w:pPr>
      <w:r w:rsidRPr="00FB5255">
        <w:t xml:space="preserve">1.2. </w:t>
      </w:r>
      <w:proofErr w:type="gramStart"/>
      <w:r w:rsidRPr="00FB5255">
        <w:t xml:space="preserve">Покупка, продажа, перевозка, сдача или прогон на реализацию, а также размещение на пастбище сельскохозяйственных животных (крупный и мелкий рогатый скот, лошади) осуществляется только с ведома и разрешения специалистов </w:t>
      </w:r>
      <w:r w:rsidRPr="00FB5255">
        <w:lastRenderedPageBreak/>
        <w:t>государственной ветеринарной службы, при наличии ветеринарной справки, в которой указаны все необходимые исследования и вакцинации, соответствующие данному виду сельскохозяйственного животного, а также при соблюдении требований по предупреждению возникновения и распространения инфекционных болезней</w:t>
      </w:r>
      <w:proofErr w:type="gramEnd"/>
      <w:r w:rsidRPr="00FB5255">
        <w:t xml:space="preserve"> животных и птиц. </w:t>
      </w:r>
    </w:p>
    <w:p w:rsidR="006A64DA" w:rsidRPr="00FB5255" w:rsidRDefault="006A64DA" w:rsidP="006A6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В компетенцию администрации сельского поселения входит: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-осуществление контроля в пределах своих полномочий за соблюдением гражданами требований законодательства Российской Федерации, регламентирующих содержание, выпас и прогон сельскохозяйственных животных, и настоящих Правил;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-объявление карантина на территории сельского поселения по представлению ветеринарного врача при возникновении очагов инфекционных заболеваний сельскохозяйственных животных;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 на территории сельского поселения;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граждан, проживающих на территории сельского поселения;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-доведение до владельцев сельскохозяйственных животных информации о правилах содержания сельскохозяйственных животных на территории сельского поселения.</w:t>
      </w:r>
    </w:p>
    <w:p w:rsidR="006A64DA" w:rsidRPr="00FB5255" w:rsidRDefault="006A64DA" w:rsidP="006A64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4DA" w:rsidRPr="00FB5255" w:rsidRDefault="006A64DA" w:rsidP="00FB5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255">
        <w:rPr>
          <w:rFonts w:ascii="Times New Roman" w:hAnsi="Times New Roman" w:cs="Times New Roman"/>
          <w:b/>
          <w:sz w:val="24"/>
          <w:szCs w:val="24"/>
        </w:rPr>
        <w:t>2.Содержание сельскохозяйственных животных и птицы.</w:t>
      </w:r>
    </w:p>
    <w:p w:rsidR="006A64DA" w:rsidRPr="00FB5255" w:rsidRDefault="006A64DA" w:rsidP="006A64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Содержание сельскохозяйственных животных и птицы на территории сельского поселения допускается при условии соблюдения размера санитарно-защитной зоны. Домашние животные и птица должны содержаться в специально приспособленных помещениях на территории личных подсобных хозяй</w:t>
      </w:r>
      <w:proofErr w:type="gramStart"/>
      <w:r w:rsidRPr="00FB5255">
        <w:rPr>
          <w:rFonts w:ascii="Times New Roman" w:hAnsi="Times New Roman" w:cs="Times New Roman"/>
          <w:sz w:val="24"/>
          <w:szCs w:val="24"/>
        </w:rPr>
        <w:t>ств гр</w:t>
      </w:r>
      <w:proofErr w:type="gramEnd"/>
      <w:r w:rsidRPr="00FB5255">
        <w:rPr>
          <w:rFonts w:ascii="Times New Roman" w:hAnsi="Times New Roman" w:cs="Times New Roman"/>
          <w:sz w:val="24"/>
          <w:szCs w:val="24"/>
        </w:rPr>
        <w:t xml:space="preserve">аждан. Запрещается выгул домашних животных и птицы в парках, скверах, на улицах. В случаях содержания и разведения гражданами количества животных, превышающего нормативы для санитарно-защитной зоны, гражданам содержать своих домашних животных на животноводческих стоянках или на земельных участках для развития личных подсобных хозяйств за пределами жилой застройки населенного пункта. </w:t>
      </w:r>
    </w:p>
    <w:p w:rsidR="006A64DA" w:rsidRPr="00FB5255" w:rsidRDefault="006A64DA" w:rsidP="006A64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Размер поголовья скота и птицы определяется с учетом действующих санитарных, санитарно-гигиенических ветеринарных норм и правил.</w:t>
      </w:r>
    </w:p>
    <w:p w:rsidR="006A64DA" w:rsidRPr="00FB5255" w:rsidRDefault="006A64DA" w:rsidP="006A64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</w:t>
      </w:r>
      <w:proofErr w:type="spellStart"/>
      <w:r w:rsidRPr="00FB5255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FB5255">
        <w:rPr>
          <w:rFonts w:ascii="Times New Roman" w:hAnsi="Times New Roman" w:cs="Times New Roman"/>
          <w:sz w:val="24"/>
          <w:szCs w:val="24"/>
        </w:rPr>
        <w:t xml:space="preserve"> 2.2.1/2.1.1.1200-03 «Санитарно-защитные зоны и санитарная классификация предприятий, сооружений и иных объектов».</w:t>
      </w:r>
      <w:r w:rsidRPr="00FB5255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6A64DA" w:rsidRPr="00FB5255" w:rsidRDefault="006A64DA" w:rsidP="006A64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Для хозяйств с содержанием животных (коровники, овчарни, конюшни, зверофермы) до 50 голов санитарно-защитная зона - 50 м. Возможно сокращение </w:t>
      </w:r>
      <w:r w:rsidRPr="00FB5255">
        <w:rPr>
          <w:rFonts w:ascii="Times New Roman" w:hAnsi="Times New Roman" w:cs="Times New Roman"/>
          <w:sz w:val="24"/>
          <w:szCs w:val="24"/>
        </w:rPr>
        <w:lastRenderedPageBreak/>
        <w:t>нормативного разрыва до 8-</w:t>
      </w:r>
      <w:smartTag w:uri="urn:schemas-microsoft-com:office:smarttags" w:element="metricconverter">
        <w:smartTagPr>
          <w:attr w:name="ProductID" w:val="10 м"/>
        </w:smartTagPr>
        <w:r w:rsidRPr="00FB5255">
          <w:rPr>
            <w:rFonts w:ascii="Times New Roman" w:hAnsi="Times New Roman" w:cs="Times New Roman"/>
            <w:sz w:val="24"/>
            <w:szCs w:val="24"/>
          </w:rPr>
          <w:t>10 м</w:t>
        </w:r>
      </w:smartTag>
      <w:r w:rsidRPr="00FB5255">
        <w:rPr>
          <w:rFonts w:ascii="Times New Roman" w:hAnsi="Times New Roman" w:cs="Times New Roman"/>
          <w:sz w:val="24"/>
          <w:szCs w:val="24"/>
        </w:rPr>
        <w:t xml:space="preserve"> по согласованию с соседями и органами местного самоуправления. Расстояния от помещений (сооружений) для содержания и разведения животных от объектов жилой застройки распространяется на объекты жилой застройки, возведенные в соответствии с действующим законодательством.</w:t>
      </w:r>
    </w:p>
    <w:p w:rsidR="006A64DA" w:rsidRPr="00FB5255" w:rsidRDefault="006A64DA" w:rsidP="006A64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Размер поголовья скота и птицы определяется с учетом действующих санитарных, санитарно-гигиенических, ветеринарных норм и правил.</w:t>
      </w:r>
    </w:p>
    <w:p w:rsidR="006A64DA" w:rsidRPr="00FB5255" w:rsidRDefault="006A64DA" w:rsidP="006A64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</w:t>
      </w:r>
      <w:proofErr w:type="spellStart"/>
      <w:r w:rsidRPr="00FB5255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FB5255">
        <w:rPr>
          <w:rFonts w:ascii="Times New Roman" w:hAnsi="Times New Roman" w:cs="Times New Roman"/>
          <w:sz w:val="24"/>
          <w:szCs w:val="24"/>
        </w:rPr>
        <w:t xml:space="preserve"> 2.2.1/2.1.1.1200-03 «Санитарно-защитные зоны и санитарная классификация предприятий, сооружений и иных объектов».</w:t>
      </w:r>
    </w:p>
    <w:p w:rsidR="006A64DA" w:rsidRPr="00FB5255" w:rsidRDefault="006A64DA" w:rsidP="006A64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Содержание сельскохозяйственных животных и птицы в зоне многоэтажной жилой застройки не допускается.</w:t>
      </w:r>
    </w:p>
    <w:p w:rsidR="006A64DA" w:rsidRPr="00FB5255" w:rsidRDefault="006A64DA" w:rsidP="00FB52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В целях защиты поверхностных, подземных вод и почв от загрязнения отходами, связанными с содержанием сельскохозяйственных животных и птицы, профилактики и борьбы с заразными болезнями, общими для человека и животных, граждане обязаны обеспечить содержание и уход за сельскохозяйственными животными и птицей в соответствии с действующими ветеринарно-санитарными правилами и нормами.</w:t>
      </w:r>
    </w:p>
    <w:p w:rsidR="006A64DA" w:rsidRPr="00FB5255" w:rsidRDefault="006A64DA" w:rsidP="006A64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255">
        <w:rPr>
          <w:rFonts w:ascii="Times New Roman" w:hAnsi="Times New Roman" w:cs="Times New Roman"/>
          <w:b/>
          <w:sz w:val="24"/>
          <w:szCs w:val="24"/>
        </w:rPr>
        <w:t>3. Выпас и прогон сельскохозяйственных животных </w:t>
      </w:r>
    </w:p>
    <w:p w:rsidR="006A64DA" w:rsidRPr="00FB5255" w:rsidRDefault="006A64DA" w:rsidP="006A64D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  3.1. Выпас сельскохозяйственных животных осуществляется на специально отведенных администрацией  сельского поселения местах (приложение 1), либо на огороженных пастбищах   под надзором собственников сельскохозяйственных животных, либо лиц, ими уполномоченных. Места для выпаса, указанные в приложении 1, </w:t>
      </w:r>
      <w:proofErr w:type="gramStart"/>
      <w:r w:rsidRPr="00FB5255">
        <w:rPr>
          <w:rFonts w:ascii="Times New Roman" w:hAnsi="Times New Roman" w:cs="Times New Roman"/>
          <w:sz w:val="24"/>
          <w:szCs w:val="24"/>
        </w:rPr>
        <w:t>являются местами выпаса общего пользования и не допускается</w:t>
      </w:r>
      <w:proofErr w:type="gramEnd"/>
      <w:r w:rsidRPr="00FB5255">
        <w:rPr>
          <w:rFonts w:ascii="Times New Roman" w:hAnsi="Times New Roman" w:cs="Times New Roman"/>
          <w:sz w:val="24"/>
          <w:szCs w:val="24"/>
        </w:rPr>
        <w:t xml:space="preserve"> их полное или частичное отчуждение гражданам или организациям для индивидуального использования.</w:t>
      </w:r>
    </w:p>
    <w:p w:rsidR="006A64DA" w:rsidRPr="00FB5255" w:rsidRDefault="006A64DA" w:rsidP="006A64D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 Прогон сельскохозяйственных животных, в том числе к месту выпаса осуществляется  удобным маршрутом по улицам с обязательным сопровождением сельскохозяйственных животных.  </w:t>
      </w:r>
    </w:p>
    <w:p w:rsidR="006A64DA" w:rsidRPr="00FB5255" w:rsidRDefault="006A64DA" w:rsidP="006A6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 </w:t>
      </w:r>
    </w:p>
    <w:p w:rsidR="006A64DA" w:rsidRPr="00FB5255" w:rsidRDefault="006A64DA" w:rsidP="006A6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3.2. Свободное перемещение скота и домашней птицы допускается в пределах: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-помещения, в котором содержится скот и домашняя птица;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-огороженной территории земельного участка, принадлежащего владельцу скота и домашней птицы, с применением мер, исключающих случаи выхода животного за пределы участка.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Вне указанных пределов передвижение скота и домашней птицы допускается в специально-установленных местах выпаса скота и домашней птицы. </w:t>
      </w:r>
    </w:p>
    <w:p w:rsidR="006A64DA" w:rsidRPr="00FB5255" w:rsidRDefault="006A64DA" w:rsidP="006A6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73606D" w:rsidRPr="00FB5255">
        <w:rPr>
          <w:rFonts w:ascii="Times New Roman" w:hAnsi="Times New Roman" w:cs="Times New Roman"/>
          <w:sz w:val="24"/>
          <w:szCs w:val="24"/>
        </w:rPr>
        <w:t>3</w:t>
      </w:r>
      <w:r w:rsidRPr="00FB5255">
        <w:rPr>
          <w:rFonts w:ascii="Times New Roman" w:hAnsi="Times New Roman" w:cs="Times New Roman"/>
          <w:sz w:val="24"/>
          <w:szCs w:val="24"/>
        </w:rPr>
        <w:t>. Выпас скота и домашней птицы осуществляется индивидуально владельцем скота и домашней птицы, либо в общественном стаде строго под наблюдением владельца или по его поручению иного лица (пастуха). Выпас производится с 6 часов утра до 21 часов вечера. Каждый владелец лично сопровождает и сдаёт утром и принимает вечером свой скот от пастуха.</w:t>
      </w:r>
    </w:p>
    <w:p w:rsidR="0073606D" w:rsidRPr="00FB5255" w:rsidRDefault="0073606D" w:rsidP="0073606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Выпас лошадей  на пастбищах муниципального образования сельское поселение «Сосново-Озерское»  допускается лишь в их стреноженном состоянии.</w:t>
      </w:r>
    </w:p>
    <w:p w:rsidR="006A64DA" w:rsidRPr="00FB5255" w:rsidRDefault="006A64DA" w:rsidP="006A6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3.</w:t>
      </w:r>
      <w:r w:rsidR="0073606D" w:rsidRPr="00FB5255">
        <w:rPr>
          <w:rFonts w:ascii="Times New Roman" w:hAnsi="Times New Roman" w:cs="Times New Roman"/>
          <w:sz w:val="24"/>
          <w:szCs w:val="24"/>
        </w:rPr>
        <w:t>4</w:t>
      </w:r>
      <w:r w:rsidRPr="00FB5255">
        <w:rPr>
          <w:rFonts w:ascii="Times New Roman" w:hAnsi="Times New Roman" w:cs="Times New Roman"/>
          <w:sz w:val="24"/>
          <w:szCs w:val="24"/>
        </w:rPr>
        <w:t>. Собственники сельскохозяйственных животных и домашней птицы или пастухи обязаны: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-осуществлять постоянный надзор за животными и птицей в процессе их пастьбы (выгула) на неогороженных территориях, не допуская их перемещение на участки, не предназначенные для этих целей;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-исключать возможность выхода скота и домашней птицы на сельскохозяйственные угодья, на территории учреждений и организаций независимо от их организационно-правовых форм и форм собственности, а также на территории больниц, школ, детсадов, спортивных и детских площадок, парков, скверов, мест захоронений;</w:t>
      </w:r>
    </w:p>
    <w:p w:rsidR="006A64DA" w:rsidRPr="00FB5255" w:rsidRDefault="006A64DA" w:rsidP="006A64DA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-содержать сельскохозяйственных животных в ночное время в загонах.</w:t>
      </w:r>
    </w:p>
    <w:p w:rsidR="006A64DA" w:rsidRPr="00FB5255" w:rsidRDefault="006A64DA" w:rsidP="006A6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3.</w:t>
      </w:r>
      <w:r w:rsidR="0073606D" w:rsidRPr="00FB5255">
        <w:rPr>
          <w:rFonts w:ascii="Times New Roman" w:hAnsi="Times New Roman" w:cs="Times New Roman"/>
          <w:sz w:val="24"/>
          <w:szCs w:val="24"/>
        </w:rPr>
        <w:t>5</w:t>
      </w:r>
      <w:r w:rsidRPr="00FB525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B5255">
        <w:rPr>
          <w:rFonts w:ascii="Times New Roman" w:hAnsi="Times New Roman" w:cs="Times New Roman"/>
          <w:sz w:val="24"/>
          <w:szCs w:val="24"/>
        </w:rPr>
        <w:t>Запрещается оставлять сельскохозяйственных животных и птицу в режиме безнадзорного выгула на улицах и других составных частях населенных пунктов, а также в местах или в условиях, при которых ими может быть осуществлена потрава сельскохозяйственных посевов и насаждений, их повреждение и уничтожение, а также могут быть созданы помехи движению транспортных средств на автомобильных дорогах общего пользования.</w:t>
      </w:r>
      <w:proofErr w:type="gramEnd"/>
    </w:p>
    <w:p w:rsidR="0073606D" w:rsidRPr="00FB5255" w:rsidRDefault="006A64DA" w:rsidP="00FB52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3.</w:t>
      </w:r>
      <w:r w:rsidR="0073606D" w:rsidRPr="00FB5255">
        <w:rPr>
          <w:rFonts w:ascii="Times New Roman" w:hAnsi="Times New Roman" w:cs="Times New Roman"/>
          <w:sz w:val="24"/>
          <w:szCs w:val="24"/>
        </w:rPr>
        <w:t>6</w:t>
      </w:r>
      <w:r w:rsidRPr="00FB5255">
        <w:rPr>
          <w:rFonts w:ascii="Times New Roman" w:hAnsi="Times New Roman" w:cs="Times New Roman"/>
          <w:sz w:val="24"/>
          <w:szCs w:val="24"/>
        </w:rPr>
        <w:t>. Не допускается передвижение скота и домашней птицы на территории населённых пунктов без сопровождения.</w:t>
      </w:r>
    </w:p>
    <w:p w:rsidR="00FB5255" w:rsidRPr="00FB5255" w:rsidRDefault="00FB5255" w:rsidP="00FB5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255">
        <w:rPr>
          <w:rFonts w:ascii="Times New Roman" w:hAnsi="Times New Roman" w:cs="Times New Roman"/>
          <w:b/>
          <w:sz w:val="24"/>
          <w:szCs w:val="24"/>
        </w:rPr>
        <w:t>4.Складирование и вывоз отходов от животных.</w:t>
      </w:r>
    </w:p>
    <w:p w:rsidR="00FB5255" w:rsidRPr="00FB5255" w:rsidRDefault="00FB5255" w:rsidP="00FB525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Разрешается:</w:t>
      </w:r>
    </w:p>
    <w:p w:rsidR="00FB5255" w:rsidRPr="00FB5255" w:rsidRDefault="00FB5255" w:rsidP="00FB52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-складировать в местах временного хранения отходы (навоз) от животных на территории частных домовладений в хозяйственной зоне с последующим вывозом на свалку не более суток. </w:t>
      </w:r>
    </w:p>
    <w:p w:rsidR="00FB5255" w:rsidRPr="00FB5255" w:rsidRDefault="00FB5255" w:rsidP="00FB52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Запрещается:</w:t>
      </w:r>
    </w:p>
    <w:p w:rsidR="00FB5255" w:rsidRPr="00FB5255" w:rsidRDefault="00FB5255" w:rsidP="00FB52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-складировать и хранить отходы (навоз) от животных на </w:t>
      </w:r>
      <w:proofErr w:type="gramStart"/>
      <w:r w:rsidRPr="00FB5255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FB5255">
        <w:rPr>
          <w:rFonts w:ascii="Times New Roman" w:hAnsi="Times New Roman" w:cs="Times New Roman"/>
          <w:sz w:val="24"/>
          <w:szCs w:val="24"/>
        </w:rPr>
        <w:t xml:space="preserve"> прилагающей к частным подворьям, улиц, переулков, площадей, парков, в лесополосах и на пустырях;</w:t>
      </w:r>
    </w:p>
    <w:p w:rsidR="00FB5255" w:rsidRPr="00FB5255" w:rsidRDefault="00FB5255" w:rsidP="00FB52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-оставлять на улице отходы от животных в ожидании специализированного транспорта;</w:t>
      </w:r>
    </w:p>
    <w:p w:rsidR="00FB5255" w:rsidRPr="00FB5255" w:rsidRDefault="00FB5255" w:rsidP="00FB52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-загрузка мусорных контейнеров жилищно-коммунального хозяйства отходами от животных.</w:t>
      </w:r>
    </w:p>
    <w:p w:rsidR="00FB5255" w:rsidRPr="00FB5255" w:rsidRDefault="00FB5255" w:rsidP="00FB52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lastRenderedPageBreak/>
        <w:t xml:space="preserve">К отходам от животных относятся навоз и жидкие </w:t>
      </w:r>
      <w:proofErr w:type="gramStart"/>
      <w:r w:rsidRPr="00FB5255">
        <w:rPr>
          <w:rFonts w:ascii="Times New Roman" w:hAnsi="Times New Roman" w:cs="Times New Roman"/>
          <w:sz w:val="24"/>
          <w:szCs w:val="24"/>
        </w:rPr>
        <w:t>стоки</w:t>
      </w:r>
      <w:proofErr w:type="gramEnd"/>
      <w:r w:rsidRPr="00FB5255">
        <w:rPr>
          <w:rFonts w:ascii="Times New Roman" w:hAnsi="Times New Roman" w:cs="Times New Roman"/>
          <w:sz w:val="24"/>
          <w:szCs w:val="24"/>
        </w:rPr>
        <w:t xml:space="preserve"> и отходы убоя животных.</w:t>
      </w:r>
    </w:p>
    <w:p w:rsidR="00FB5255" w:rsidRPr="00FB5255" w:rsidRDefault="00FB5255" w:rsidP="00FB5255">
      <w:pPr>
        <w:ind w:firstLine="709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Вывоз отходов после убоя животных производится на отведенные, в соответствии с действующими ветеринарно-санитарными требованиями, земельные участки (скотомогильники), расположенные на территории сельского поселения. Утилизация отходов от животных производится в соответствии с Законом РФ от </w:t>
      </w:r>
      <w:smartTag w:uri="urn:schemas-microsoft-com:office:smarttags" w:element="date">
        <w:smartTagPr>
          <w:attr w:name="Year" w:val="1993"/>
          <w:attr w:name="Day" w:val="14"/>
          <w:attr w:name="Month" w:val="05"/>
          <w:attr w:name="ls" w:val="trans"/>
        </w:smartTagPr>
        <w:r w:rsidRPr="00FB5255">
          <w:rPr>
            <w:rFonts w:ascii="Times New Roman" w:hAnsi="Times New Roman" w:cs="Times New Roman"/>
            <w:sz w:val="24"/>
            <w:szCs w:val="24"/>
          </w:rPr>
          <w:t>14.05.1993</w:t>
        </w:r>
      </w:smartTag>
      <w:r w:rsidRPr="00FB5255">
        <w:rPr>
          <w:rFonts w:ascii="Times New Roman" w:hAnsi="Times New Roman" w:cs="Times New Roman"/>
          <w:sz w:val="24"/>
          <w:szCs w:val="24"/>
        </w:rPr>
        <w:t xml:space="preserve"> № 4979-1 «О ветеринарии», приказом Минсельхоза России от 26.10.2020 № 626 «Об утверждении ветеринарных правил перемещения, хранения, переработки и утилизации биологических отходов». </w:t>
      </w:r>
    </w:p>
    <w:p w:rsidR="00FB5255" w:rsidRPr="00FB5255" w:rsidRDefault="00FB5255" w:rsidP="00FB52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255">
        <w:rPr>
          <w:rStyle w:val="a9"/>
          <w:rFonts w:ascii="Times New Roman" w:hAnsi="Times New Roman" w:cs="Times New Roman"/>
          <w:sz w:val="24"/>
          <w:szCs w:val="24"/>
        </w:rPr>
        <w:t>Раздел 6. Ответственность владельцев домашних животных.</w:t>
      </w:r>
    </w:p>
    <w:p w:rsidR="00FB5255" w:rsidRPr="00FB5255" w:rsidRDefault="00FB5255" w:rsidP="00FB52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6.1. Владельцы домашних животных при невыполнении и нарушении «Правил содержания домашних животных» и других нормативно-правовых актов действующего законодательства Российской Федерации несут ответственность в соответствии с законодательством Российской Федерации.</w:t>
      </w:r>
    </w:p>
    <w:p w:rsidR="00FB5255" w:rsidRPr="00FB5255" w:rsidRDefault="00FB5255" w:rsidP="00FB52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6.2. Применение штрафных санкций не освобождает нарушителя в соответствии с действующим законодательством от обязанностей:</w:t>
      </w:r>
    </w:p>
    <w:p w:rsidR="00FB5255" w:rsidRPr="00FB5255" w:rsidRDefault="00FB5255" w:rsidP="00FB5255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-возмещения причинённого его скотом и домашней птицей материального ущерба юридическому или физическому лицу;</w:t>
      </w:r>
    </w:p>
    <w:p w:rsidR="00FB5255" w:rsidRPr="00FB5255" w:rsidRDefault="00FB5255" w:rsidP="00FB5255">
      <w:pPr>
        <w:jc w:val="both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>-устранения допущенных нарушений.</w:t>
      </w:r>
    </w:p>
    <w:p w:rsidR="006A64DA" w:rsidRDefault="00FB5255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B5255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FB5255">
        <w:rPr>
          <w:rFonts w:ascii="Times New Roman" w:hAnsi="Times New Roman" w:cs="Times New Roman"/>
          <w:sz w:val="24"/>
          <w:szCs w:val="24"/>
        </w:rPr>
        <w:t xml:space="preserve">Протоколы об административных правонарушениях, связанных с невыполнением настоящих Правил, составляются </w:t>
      </w:r>
      <w:r w:rsidRPr="00FB5255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 xml:space="preserve">должностными лицами администрации </w:t>
      </w:r>
      <w:r w:rsidRPr="00FB5255">
        <w:rPr>
          <w:rFonts w:ascii="Times New Roman" w:hAnsi="Times New Roman" w:cs="Times New Roman"/>
          <w:sz w:val="24"/>
          <w:szCs w:val="24"/>
        </w:rPr>
        <w:t>сельского поселения, а также иными лицами</w:t>
      </w:r>
      <w:r w:rsidRPr="00FB5255"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  <w:t>, уполномоченными составлять протоколы об административных правонарушениях</w:t>
      </w:r>
      <w:r w:rsidRPr="00FB5255">
        <w:rPr>
          <w:rFonts w:ascii="Times New Roman" w:hAnsi="Times New Roman" w:cs="Times New Roman"/>
          <w:sz w:val="24"/>
          <w:szCs w:val="24"/>
        </w:rPr>
        <w:t xml:space="preserve">  в области благоустройства территорий муниципальных образований Республики Бурятия в соответствии с законом Республики Бурятия  от 05.05.2005 г. №1143-</w:t>
      </w:r>
      <w:r w:rsidRPr="00FB5255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B5255">
        <w:rPr>
          <w:rFonts w:ascii="Times New Roman" w:hAnsi="Times New Roman" w:cs="Times New Roman"/>
          <w:sz w:val="24"/>
          <w:szCs w:val="24"/>
        </w:rPr>
        <w:t xml:space="preserve"> «Об административных комиссиях в Республике Бурятия и о наделении органов местного самоуправления городских округов и муниципальных районов</w:t>
      </w:r>
      <w:proofErr w:type="gramEnd"/>
      <w:r w:rsidRPr="00FB5255">
        <w:rPr>
          <w:rFonts w:ascii="Times New Roman" w:hAnsi="Times New Roman" w:cs="Times New Roman"/>
          <w:sz w:val="24"/>
          <w:szCs w:val="24"/>
        </w:rPr>
        <w:t xml:space="preserve"> отдельными государственными полномочиями Республики Бурятия в сфере административных правоотношений» и иными нормативными правовыми</w:t>
      </w:r>
      <w:r w:rsidR="00E53A62">
        <w:rPr>
          <w:rFonts w:ascii="Times New Roman" w:hAnsi="Times New Roman" w:cs="Times New Roman"/>
          <w:sz w:val="24"/>
          <w:szCs w:val="24"/>
        </w:rPr>
        <w:t xml:space="preserve"> актами.</w:t>
      </w: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3A62" w:rsidRPr="00E53A62" w:rsidRDefault="00E53A62" w:rsidP="00E53A62">
      <w:pPr>
        <w:tabs>
          <w:tab w:val="left" w:pos="6900"/>
        </w:tabs>
        <w:spacing w:after="0"/>
        <w:jc w:val="right"/>
        <w:rPr>
          <w:rFonts w:ascii="Times New Roman" w:hAnsi="Times New Roman" w:cs="Times New Roman"/>
        </w:rPr>
      </w:pPr>
      <w:r w:rsidRPr="00E53A62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E53A62" w:rsidRPr="00E53A62" w:rsidRDefault="00E53A62" w:rsidP="00E53A62">
      <w:pPr>
        <w:tabs>
          <w:tab w:val="left" w:pos="6900"/>
        </w:tabs>
        <w:spacing w:after="0"/>
        <w:jc w:val="right"/>
        <w:rPr>
          <w:rFonts w:ascii="Times New Roman" w:hAnsi="Times New Roman" w:cs="Times New Roman"/>
        </w:rPr>
      </w:pPr>
      <w:r w:rsidRPr="00E53A62">
        <w:rPr>
          <w:rFonts w:ascii="Times New Roman" w:hAnsi="Times New Roman" w:cs="Times New Roman"/>
        </w:rPr>
        <w:t xml:space="preserve">к Правилам </w:t>
      </w: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E53A62">
        <w:rPr>
          <w:rFonts w:ascii="Times New Roman" w:hAnsi="Times New Roman" w:cs="Times New Roman"/>
        </w:rPr>
        <w:t xml:space="preserve">                                                                                содержания, выпаса и прогона сельскохозяйственных животных </w:t>
      </w: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E53A62">
        <w:rPr>
          <w:rFonts w:ascii="Times New Roman" w:hAnsi="Times New Roman" w:cs="Times New Roman"/>
        </w:rPr>
        <w:t xml:space="preserve">и птицы на территории </w:t>
      </w: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E53A62">
        <w:rPr>
          <w:rFonts w:ascii="Times New Roman" w:hAnsi="Times New Roman" w:cs="Times New Roman"/>
        </w:rPr>
        <w:t xml:space="preserve">                                                                                                     муниципального образования</w:t>
      </w: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E53A62">
        <w:rPr>
          <w:rFonts w:ascii="Times New Roman" w:hAnsi="Times New Roman" w:cs="Times New Roman"/>
        </w:rPr>
        <w:t>сельское поселение «Сосново-Озерское»</w:t>
      </w:r>
    </w:p>
    <w:p w:rsidR="00E53A62" w:rsidRPr="00CB7B65" w:rsidRDefault="00E53A62" w:rsidP="00E53A62">
      <w:pPr>
        <w:tabs>
          <w:tab w:val="left" w:pos="6900"/>
        </w:tabs>
        <w:spacing w:after="0"/>
        <w:jc w:val="right"/>
        <w:rPr>
          <w:sz w:val="28"/>
          <w:szCs w:val="28"/>
        </w:rPr>
      </w:pP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A62">
        <w:rPr>
          <w:rFonts w:ascii="Times New Roman" w:hAnsi="Times New Roman" w:cs="Times New Roman"/>
          <w:b/>
          <w:sz w:val="28"/>
          <w:szCs w:val="28"/>
        </w:rPr>
        <w:t>Места выпаса</w:t>
      </w: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3A62">
        <w:rPr>
          <w:rFonts w:ascii="Times New Roman" w:hAnsi="Times New Roman" w:cs="Times New Roman"/>
          <w:b/>
          <w:sz w:val="28"/>
          <w:szCs w:val="28"/>
        </w:rPr>
        <w:t>сельскохозяйственных животных</w:t>
      </w: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3A62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Pr="00E53A6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муниципального образования </w:t>
      </w: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3A62">
        <w:rPr>
          <w:rFonts w:ascii="Times New Roman" w:hAnsi="Times New Roman" w:cs="Times New Roman"/>
          <w:b/>
          <w:sz w:val="28"/>
          <w:szCs w:val="28"/>
        </w:rPr>
        <w:t>сельское поселение «Сосново-Озерское»</w:t>
      </w:r>
    </w:p>
    <w:p w:rsidR="00E53A62" w:rsidRPr="00CB7B65" w:rsidRDefault="00E53A62" w:rsidP="00E53A62">
      <w:pPr>
        <w:autoSpaceDE w:val="0"/>
        <w:autoSpaceDN w:val="0"/>
        <w:adjustRightInd w:val="0"/>
        <w:spacing w:after="0"/>
        <w:jc w:val="both"/>
        <w:rPr>
          <w:b/>
          <w:color w:val="000000"/>
          <w:sz w:val="28"/>
          <w:szCs w:val="28"/>
        </w:rPr>
      </w:pP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7B65">
        <w:rPr>
          <w:color w:val="FF0000"/>
          <w:sz w:val="28"/>
          <w:szCs w:val="28"/>
        </w:rPr>
        <w:t xml:space="preserve">           </w:t>
      </w:r>
      <w:r w:rsidRPr="00CB7B65">
        <w:rPr>
          <w:color w:val="000000"/>
          <w:sz w:val="28"/>
          <w:szCs w:val="28"/>
        </w:rPr>
        <w:t xml:space="preserve"> </w:t>
      </w:r>
      <w:r w:rsidRPr="00CB7B65">
        <w:rPr>
          <w:i/>
          <w:color w:val="000000"/>
          <w:sz w:val="28"/>
          <w:szCs w:val="28"/>
        </w:rPr>
        <w:t xml:space="preserve"> </w:t>
      </w:r>
      <w:r w:rsidRPr="00E53A62">
        <w:rPr>
          <w:rFonts w:ascii="Times New Roman" w:hAnsi="Times New Roman" w:cs="Times New Roman"/>
          <w:color w:val="000000"/>
          <w:sz w:val="28"/>
          <w:szCs w:val="28"/>
        </w:rPr>
        <w:t>с. Сосново-Озерское</w:t>
      </w:r>
    </w:p>
    <w:p w:rsidR="00E53A62" w:rsidRPr="00E53A62" w:rsidRDefault="00E53A62" w:rsidP="00E53A6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A62">
        <w:rPr>
          <w:rFonts w:ascii="Times New Roman" w:hAnsi="Times New Roman" w:cs="Times New Roman"/>
          <w:sz w:val="28"/>
          <w:szCs w:val="28"/>
        </w:rPr>
        <w:t xml:space="preserve">1. Восточная сторона: </w:t>
      </w:r>
      <w:proofErr w:type="gramStart"/>
      <w:r w:rsidRPr="00E53A6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53A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3A6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53A62">
        <w:rPr>
          <w:rFonts w:ascii="Times New Roman" w:hAnsi="Times New Roman" w:cs="Times New Roman"/>
          <w:sz w:val="28"/>
          <w:szCs w:val="28"/>
        </w:rPr>
        <w:t>. Сосново-Озерское до края поля, леса;</w:t>
      </w:r>
    </w:p>
    <w:p w:rsidR="00E53A62" w:rsidRPr="00E53A62" w:rsidRDefault="00E53A62" w:rsidP="00E53A62">
      <w:pPr>
        <w:pStyle w:val="2"/>
        <w:tabs>
          <w:tab w:val="left" w:pos="8265"/>
        </w:tabs>
        <w:spacing w:before="0" w:beforeAutospacing="0" w:after="0" w:afterAutospacing="0"/>
        <w:jc w:val="both"/>
        <w:rPr>
          <w:sz w:val="28"/>
          <w:szCs w:val="28"/>
        </w:rPr>
      </w:pPr>
      <w:r w:rsidRPr="00E53A62">
        <w:rPr>
          <w:sz w:val="28"/>
          <w:szCs w:val="28"/>
        </w:rPr>
        <w:t xml:space="preserve">2. Южная сторона: </w:t>
      </w:r>
      <w:proofErr w:type="gramStart"/>
      <w:r w:rsidRPr="00E53A62">
        <w:rPr>
          <w:sz w:val="28"/>
          <w:szCs w:val="28"/>
        </w:rPr>
        <w:t>от</w:t>
      </w:r>
      <w:proofErr w:type="gramEnd"/>
      <w:r w:rsidRPr="00E53A62">
        <w:rPr>
          <w:sz w:val="28"/>
          <w:szCs w:val="28"/>
        </w:rPr>
        <w:t xml:space="preserve"> </w:t>
      </w:r>
      <w:proofErr w:type="gramStart"/>
      <w:r w:rsidRPr="00E53A62">
        <w:rPr>
          <w:sz w:val="28"/>
          <w:szCs w:val="28"/>
        </w:rPr>
        <w:t>с</w:t>
      </w:r>
      <w:proofErr w:type="gramEnd"/>
      <w:r w:rsidRPr="00E53A62">
        <w:rPr>
          <w:sz w:val="28"/>
          <w:szCs w:val="28"/>
        </w:rPr>
        <w:t>. Сосново-Озерское до поля училища ПУ-31;</w:t>
      </w:r>
    </w:p>
    <w:p w:rsidR="00E53A62" w:rsidRPr="00E53A62" w:rsidRDefault="00E53A62" w:rsidP="00E53A62">
      <w:pPr>
        <w:pStyle w:val="2"/>
        <w:tabs>
          <w:tab w:val="left" w:pos="8265"/>
        </w:tabs>
        <w:spacing w:before="0" w:beforeAutospacing="0" w:after="0" w:afterAutospacing="0"/>
        <w:jc w:val="both"/>
        <w:rPr>
          <w:sz w:val="28"/>
          <w:szCs w:val="28"/>
        </w:rPr>
      </w:pPr>
      <w:r w:rsidRPr="00E53A62">
        <w:rPr>
          <w:sz w:val="28"/>
          <w:szCs w:val="28"/>
        </w:rPr>
        <w:t xml:space="preserve">3. Западная сторона: </w:t>
      </w:r>
      <w:proofErr w:type="gramStart"/>
      <w:r w:rsidRPr="00E53A62">
        <w:rPr>
          <w:sz w:val="28"/>
          <w:szCs w:val="28"/>
        </w:rPr>
        <w:t>от</w:t>
      </w:r>
      <w:proofErr w:type="gramEnd"/>
      <w:r w:rsidRPr="00E53A62">
        <w:rPr>
          <w:sz w:val="28"/>
          <w:szCs w:val="28"/>
        </w:rPr>
        <w:t xml:space="preserve"> </w:t>
      </w:r>
      <w:proofErr w:type="gramStart"/>
      <w:r w:rsidRPr="00E53A62">
        <w:rPr>
          <w:sz w:val="28"/>
          <w:szCs w:val="28"/>
        </w:rPr>
        <w:t>с</w:t>
      </w:r>
      <w:proofErr w:type="gramEnd"/>
      <w:r w:rsidRPr="00E53A62">
        <w:rPr>
          <w:sz w:val="28"/>
          <w:szCs w:val="28"/>
        </w:rPr>
        <w:t xml:space="preserve">. Сосново-Озерское до подножия местности </w:t>
      </w:r>
      <w:proofErr w:type="spellStart"/>
      <w:r w:rsidRPr="00E53A62">
        <w:rPr>
          <w:sz w:val="28"/>
          <w:szCs w:val="28"/>
        </w:rPr>
        <w:t>Дархита</w:t>
      </w:r>
      <w:proofErr w:type="spellEnd"/>
      <w:r w:rsidRPr="00E53A62">
        <w:rPr>
          <w:sz w:val="28"/>
          <w:szCs w:val="28"/>
        </w:rPr>
        <w:t>.</w:t>
      </w:r>
    </w:p>
    <w:p w:rsidR="00E53A62" w:rsidRPr="00E53A62" w:rsidRDefault="00E53A62" w:rsidP="00E53A62">
      <w:pPr>
        <w:pStyle w:val="2"/>
        <w:tabs>
          <w:tab w:val="left" w:pos="8265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53A62" w:rsidRPr="00E53A62" w:rsidRDefault="00E53A62" w:rsidP="00E53A62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  <w:color w:val="FF0000"/>
          <w:sz w:val="28"/>
          <w:szCs w:val="28"/>
        </w:rPr>
      </w:pPr>
      <w:r w:rsidRPr="00E53A62">
        <w:rPr>
          <w:sz w:val="28"/>
          <w:szCs w:val="28"/>
        </w:rPr>
        <w:t xml:space="preserve">с. </w:t>
      </w:r>
      <w:proofErr w:type="spellStart"/>
      <w:r w:rsidRPr="00E53A62">
        <w:rPr>
          <w:sz w:val="28"/>
          <w:szCs w:val="28"/>
        </w:rPr>
        <w:t>Гарам</w:t>
      </w:r>
      <w:proofErr w:type="spellEnd"/>
      <w:r w:rsidRPr="00E53A62">
        <w:rPr>
          <w:sz w:val="28"/>
          <w:szCs w:val="28"/>
        </w:rPr>
        <w:t xml:space="preserve">, с. </w:t>
      </w:r>
      <w:proofErr w:type="spellStart"/>
      <w:r w:rsidRPr="00E53A62">
        <w:rPr>
          <w:sz w:val="28"/>
          <w:szCs w:val="28"/>
        </w:rPr>
        <w:t>Укыр</w:t>
      </w:r>
      <w:proofErr w:type="spellEnd"/>
      <w:r w:rsidRPr="00E53A62">
        <w:rPr>
          <w:sz w:val="28"/>
          <w:szCs w:val="28"/>
        </w:rPr>
        <w:t xml:space="preserve">, </w:t>
      </w:r>
      <w:proofErr w:type="gramStart"/>
      <w:r w:rsidRPr="00E53A62">
        <w:rPr>
          <w:sz w:val="28"/>
          <w:szCs w:val="28"/>
        </w:rPr>
        <w:t>с</w:t>
      </w:r>
      <w:proofErr w:type="gramEnd"/>
      <w:r w:rsidRPr="00E53A62">
        <w:rPr>
          <w:sz w:val="28"/>
          <w:szCs w:val="28"/>
        </w:rPr>
        <w:t xml:space="preserve">. </w:t>
      </w:r>
      <w:proofErr w:type="gramStart"/>
      <w:r w:rsidRPr="00E53A62">
        <w:rPr>
          <w:sz w:val="28"/>
          <w:szCs w:val="28"/>
        </w:rPr>
        <w:t>Домна</w:t>
      </w:r>
      <w:proofErr w:type="gramEnd"/>
      <w:r w:rsidRPr="00E53A62">
        <w:rPr>
          <w:sz w:val="28"/>
          <w:szCs w:val="28"/>
        </w:rPr>
        <w:t xml:space="preserve">  во всех направлениях от села до лесного массива и земель сельскохозяйственного назначения, находящихся в частной собственности</w:t>
      </w:r>
    </w:p>
    <w:p w:rsidR="00E53A62" w:rsidRPr="00CB7B65" w:rsidRDefault="00E53A62" w:rsidP="00E53A62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Pr="00CB7B65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5880"/>
        </w:tabs>
        <w:rPr>
          <w:sz w:val="28"/>
          <w:szCs w:val="28"/>
        </w:rPr>
      </w:pPr>
    </w:p>
    <w:p w:rsidR="00E53A62" w:rsidRDefault="00E53A62" w:rsidP="00E53A62">
      <w:pPr>
        <w:tabs>
          <w:tab w:val="left" w:pos="6900"/>
        </w:tabs>
      </w:pPr>
      <w:r>
        <w:t xml:space="preserve">                                                                                      </w:t>
      </w:r>
    </w:p>
    <w:p w:rsidR="00E53A62" w:rsidRPr="00FB5255" w:rsidRDefault="00E53A62" w:rsidP="00FB5255">
      <w:pPr>
        <w:tabs>
          <w:tab w:val="left" w:pos="731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E53A62" w:rsidRPr="00FB5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502C8"/>
    <w:rsid w:val="004E1D87"/>
    <w:rsid w:val="006A64DA"/>
    <w:rsid w:val="0073606D"/>
    <w:rsid w:val="007502C8"/>
    <w:rsid w:val="00DD4A03"/>
    <w:rsid w:val="00E53A62"/>
    <w:rsid w:val="00FB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02C8"/>
    <w:pPr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7502C8"/>
    <w:rPr>
      <w:rFonts w:ascii="Times New Roman" w:eastAsia="Times New Roman" w:hAnsi="Times New Roman" w:cs="Times New Roman"/>
      <w:color w:val="FF0000"/>
      <w:sz w:val="52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50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2C8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7502C8"/>
    <w:pPr>
      <w:ind w:left="720"/>
      <w:contextualSpacing/>
    </w:pPr>
    <w:rPr>
      <w:rFonts w:ascii="Calibri" w:eastAsia="Times New Roman" w:hAnsi="Calibri" w:cs="Times New Roman"/>
    </w:rPr>
  </w:style>
  <w:style w:type="character" w:styleId="a8">
    <w:name w:val="Hyperlink"/>
    <w:basedOn w:val="a0"/>
    <w:rsid w:val="007502C8"/>
    <w:rPr>
      <w:color w:val="0000FF"/>
      <w:u w:val="single"/>
    </w:rPr>
  </w:style>
  <w:style w:type="paragraph" w:styleId="2">
    <w:name w:val="Body Text 2"/>
    <w:basedOn w:val="a"/>
    <w:link w:val="20"/>
    <w:rsid w:val="00DD4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DD4A03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A64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1">
    <w:name w:val="Заголовок №2_"/>
    <w:link w:val="22"/>
    <w:locked/>
    <w:rsid w:val="00FB5255"/>
    <w:rPr>
      <w:b/>
      <w:bCs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FB5255"/>
    <w:pPr>
      <w:widowControl w:val="0"/>
      <w:shd w:val="clear" w:color="auto" w:fill="FFFFFF"/>
      <w:spacing w:after="300" w:line="322" w:lineRule="exact"/>
      <w:ind w:hanging="680"/>
      <w:outlineLvl w:val="1"/>
    </w:pPr>
    <w:rPr>
      <w:b/>
      <w:bCs/>
      <w:sz w:val="27"/>
      <w:szCs w:val="27"/>
    </w:rPr>
  </w:style>
  <w:style w:type="character" w:styleId="a9">
    <w:name w:val="Strong"/>
    <w:qFormat/>
    <w:rsid w:val="00FB52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2248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2025-02-28T03:37:00Z</cp:lastPrinted>
  <dcterms:created xsi:type="dcterms:W3CDTF">2025-02-28T02:36:00Z</dcterms:created>
  <dcterms:modified xsi:type="dcterms:W3CDTF">2025-02-28T03:39:00Z</dcterms:modified>
</cp:coreProperties>
</file>