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F" w:rsidRPr="0033666E" w:rsidRDefault="00E6214F" w:rsidP="00E6214F">
      <w:pPr>
        <w:autoSpaceDE w:val="0"/>
        <w:autoSpaceDN w:val="0"/>
        <w:adjustRightInd w:val="0"/>
        <w:spacing w:after="0" w:line="240" w:lineRule="auto"/>
        <w:ind w:left="2832"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="001659E2" w:rsidRPr="001659E2">
        <w:rPr>
          <w:rFonts w:ascii="Times New Roman" w:hAnsi="Times New Roman" w:cs="Times New Roman"/>
          <w:b/>
          <w:sz w:val="24"/>
          <w:szCs w:val="24"/>
          <w:u w:val="single"/>
        </w:rPr>
        <w:t>ПРОЕКТ</w:t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</w:p>
    <w:p w:rsidR="00E6214F" w:rsidRPr="0033666E" w:rsidRDefault="00E6214F" w:rsidP="00E6214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СОВЕТА ДЕПУТАТОВ</w:t>
      </w:r>
    </w:p>
    <w:p w:rsidR="00E6214F" w:rsidRPr="0033666E" w:rsidRDefault="00E6214F" w:rsidP="00E6214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E6214F" w:rsidRPr="0033666E" w:rsidRDefault="00E6214F" w:rsidP="00E6214F">
      <w:pPr>
        <w:pBdr>
          <w:bottom w:val="single" w:sz="12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«СОСНОВО-ОЗЕРСКОЕ»</w:t>
      </w:r>
    </w:p>
    <w:p w:rsidR="00E6214F" w:rsidRPr="0033666E" w:rsidRDefault="00E6214F" w:rsidP="00E6214F">
      <w:pPr>
        <w:tabs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с. Сосново-Озерское</w:t>
      </w:r>
    </w:p>
    <w:p w:rsidR="00E6214F" w:rsidRPr="0033666E" w:rsidRDefault="00E6214F" w:rsidP="00E6214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принят Советом депутатов</w:t>
      </w:r>
    </w:p>
    <w:p w:rsidR="00E6214F" w:rsidRPr="0033666E" w:rsidRDefault="00E6214F" w:rsidP="00E6214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E6214F" w:rsidRPr="0033666E" w:rsidRDefault="00E6214F" w:rsidP="00E6214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 xml:space="preserve"> «Сосново-Озерское» </w:t>
      </w:r>
    </w:p>
    <w:p w:rsidR="00E6214F" w:rsidRPr="0033666E" w:rsidRDefault="00E6214F" w:rsidP="00E6214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C85E97">
        <w:rPr>
          <w:rFonts w:ascii="Times New Roman" w:hAnsi="Times New Roman" w:cs="Times New Roman"/>
          <w:sz w:val="24"/>
          <w:szCs w:val="24"/>
        </w:rPr>
        <w:t xml:space="preserve"> </w:t>
      </w:r>
      <w:r w:rsidR="00A105B0">
        <w:rPr>
          <w:rFonts w:ascii="Times New Roman" w:hAnsi="Times New Roman" w:cs="Times New Roman"/>
          <w:sz w:val="24"/>
          <w:szCs w:val="24"/>
        </w:rPr>
        <w:t>13</w:t>
      </w:r>
      <w:r w:rsidR="001659E2">
        <w:rPr>
          <w:rFonts w:ascii="Times New Roman" w:hAnsi="Times New Roman" w:cs="Times New Roman"/>
          <w:sz w:val="24"/>
          <w:szCs w:val="24"/>
        </w:rPr>
        <w:t xml:space="preserve"> ноября</w:t>
      </w:r>
      <w:r w:rsidRPr="0033666E">
        <w:rPr>
          <w:rFonts w:ascii="Times New Roman" w:hAnsi="Times New Roman" w:cs="Times New Roman"/>
          <w:sz w:val="24"/>
          <w:szCs w:val="24"/>
        </w:rPr>
        <w:t xml:space="preserve"> 2023 г. №</w:t>
      </w:r>
      <w:r w:rsidR="001659E2">
        <w:rPr>
          <w:rFonts w:ascii="Times New Roman" w:hAnsi="Times New Roman" w:cs="Times New Roman"/>
          <w:sz w:val="24"/>
          <w:szCs w:val="24"/>
        </w:rPr>
        <w:t>2/1</w:t>
      </w:r>
    </w:p>
    <w:p w:rsidR="00E6214F" w:rsidRPr="0033666E" w:rsidRDefault="00E6214F" w:rsidP="00E6214F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</w:p>
    <w:p w:rsidR="00E6214F" w:rsidRPr="0033666E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«О внесении  изменений и дополнений в Устав муниципального образования сельское поселение «Сосново-Озерское»»</w:t>
      </w:r>
    </w:p>
    <w:p w:rsidR="00E6214F" w:rsidRPr="0033666E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E6214F" w:rsidRPr="0033666E" w:rsidRDefault="00E6214F" w:rsidP="00E6214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Pr="0033666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Федеральным за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кон</w:t>
      </w:r>
      <w:r w:rsidR="001659E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ом от 02 ноября 2023 г. N 517-ФЗ </w:t>
      </w:r>
      <w:r w:rsidRPr="00896D5B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"О внесении изменений в Федеральный закон "Об общих принципах организации местного самоуправления в Российской Федерации"</w:t>
      </w:r>
      <w:r w:rsidR="001659E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, в </w:t>
      </w:r>
      <w:r w:rsidRPr="00896D5B">
        <w:rPr>
          <w:rFonts w:ascii="Times New Roman" w:hAnsi="Times New Roman" w:cs="Times New Roman"/>
          <w:sz w:val="24"/>
          <w:szCs w:val="24"/>
        </w:rPr>
        <w:t>целях приведения Устава МО СП «Сосново-Озерское» в соответствие</w:t>
      </w:r>
      <w:r w:rsidRPr="00C04F10">
        <w:rPr>
          <w:rFonts w:ascii="Times New Roman" w:hAnsi="Times New Roman" w:cs="Times New Roman"/>
          <w:sz w:val="24"/>
          <w:szCs w:val="24"/>
        </w:rPr>
        <w:t xml:space="preserve"> федеральному законодательству о противодействи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04F10">
        <w:rPr>
          <w:rFonts w:ascii="Times New Roman" w:hAnsi="Times New Roman" w:cs="Times New Roman"/>
          <w:sz w:val="24"/>
          <w:szCs w:val="24"/>
        </w:rPr>
        <w:t xml:space="preserve"> коррупции</w:t>
      </w:r>
      <w:r w:rsidRPr="0033666E">
        <w:rPr>
          <w:rFonts w:ascii="Times New Roman" w:hAnsi="Times New Roman" w:cs="Times New Roman"/>
          <w:sz w:val="24"/>
          <w:szCs w:val="24"/>
        </w:rPr>
        <w:t xml:space="preserve">, Совет депутатов МО «Сосново-Озерское»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Решил</w:t>
      </w:r>
      <w:r w:rsidRPr="0033666E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E6214F" w:rsidRDefault="00E6214F" w:rsidP="00E6214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>1. Внести в Устав муниципального образования сельского поселения «Сосново-Озерское» Еравнинского района Республики Бурятия от 19.07.2013 г. № 39/1 (в редакции решений Совета депутатов МО СП «Сосново-Озерское» от 29.12.2014 г. №8/2, от 24.11.2015 г. №16/1, от 01.08.2016 г. №21/1, от 15.12.2016 г. №23/1, от 16.03.2017 г. №26/1, от 28.07.2017 г. №28/1, от 18.09.2017 г. №30/1, от 20.02.2018 г. №33/1, от 29.05.2018 г. №37/1, от 18.01.2019 г. №4/1, от 03.04.2019 г. №6/1, от 25.09.2019 г. №10/1, от 05.03.2020 г. №14/1, от 09.11.2020 г. №17/1, от 15.02.2021 г. № 22/1, от 23.04.2021 г. №25/1, от 27.05.2021 г. №26/1, от 16.08.2021 г. №29/1, от 09.12.2021 г. №31/2, от 22.11.2022 г. №42/1, от 28.12.2022г. №43/5</w:t>
      </w:r>
      <w:r>
        <w:rPr>
          <w:rFonts w:ascii="Times New Roman" w:hAnsi="Times New Roman" w:cs="Times New Roman"/>
          <w:sz w:val="24"/>
          <w:szCs w:val="24"/>
        </w:rPr>
        <w:t>, от 10.03.2023 г. №47/1, от 03.05.2023 г. №48/2</w:t>
      </w:r>
      <w:r w:rsidR="001659E2">
        <w:rPr>
          <w:rFonts w:ascii="Times New Roman" w:hAnsi="Times New Roman" w:cs="Times New Roman"/>
          <w:sz w:val="24"/>
          <w:szCs w:val="24"/>
        </w:rPr>
        <w:t>, от 22.09.2023 г. №1/1</w:t>
      </w:r>
      <w:r w:rsidRPr="0033666E">
        <w:rPr>
          <w:rFonts w:ascii="Times New Roman" w:hAnsi="Times New Roman" w:cs="Times New Roman"/>
          <w:sz w:val="24"/>
          <w:szCs w:val="24"/>
        </w:rPr>
        <w:t>) следующие изменения и дополнения:</w:t>
      </w:r>
    </w:p>
    <w:p w:rsidR="00E6214F" w:rsidRDefault="00E6214F" w:rsidP="00E6214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</w:t>
      </w:r>
      <w:r w:rsidR="001659E2">
        <w:rPr>
          <w:rFonts w:ascii="Times New Roman" w:hAnsi="Times New Roman" w:cs="Times New Roman"/>
          <w:sz w:val="24"/>
          <w:szCs w:val="24"/>
        </w:rPr>
        <w:t>пункт 12  статьи 2 изложить в редакции</w:t>
      </w:r>
      <w:r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E6214F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659E2">
        <w:rPr>
          <w:rFonts w:ascii="Times New Roman" w:hAnsi="Times New Roman" w:cs="Times New Roman"/>
          <w:sz w:val="24"/>
          <w:szCs w:val="24"/>
        </w:rPr>
        <w:t>«</w:t>
      </w:r>
      <w:r w:rsidR="001659E2" w:rsidRPr="001659E2">
        <w:rPr>
          <w:rFonts w:ascii="Times New Roman" w:hAnsi="Times New Roman" w:cs="Times New Roman"/>
          <w:sz w:val="24"/>
          <w:szCs w:val="24"/>
        </w:rPr>
        <w:t>12</w:t>
      </w:r>
      <w:r w:rsidR="001659E2" w:rsidRPr="001659E2">
        <w:rPr>
          <w:rFonts w:ascii="Times New Roman" w:hAnsi="Times New Roman" w:cs="Times New Roman"/>
          <w:sz w:val="24"/>
          <w:szCs w:val="24"/>
          <w:shd w:val="clear" w:color="auto" w:fill="FFFFFF"/>
        </w:rPr>
        <w:t>) организация и осуществление мероприятий по работе с детьми и молодежью</w:t>
      </w:r>
      <w:r w:rsidR="001659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участие в реализации 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</w:t>
      </w:r>
      <w:r w:rsidR="001659E2" w:rsidRPr="001659E2">
        <w:rPr>
          <w:rFonts w:ascii="Times New Roman" w:hAnsi="Times New Roman" w:cs="Times New Roman"/>
          <w:sz w:val="24"/>
          <w:szCs w:val="24"/>
          <w:shd w:val="clear" w:color="auto" w:fill="FFFFFF"/>
        </w:rPr>
        <w:t>в поселении</w:t>
      </w:r>
      <w:proofErr w:type="gramStart"/>
      <w:r w:rsidR="001659E2" w:rsidRPr="001659E2">
        <w:rPr>
          <w:rFonts w:ascii="Times New Roman" w:hAnsi="Times New Roman" w:cs="Times New Roman"/>
          <w:sz w:val="24"/>
          <w:szCs w:val="24"/>
          <w:shd w:val="clear" w:color="auto" w:fill="FFFFFF"/>
        </w:rPr>
        <w:t>;»</w:t>
      </w:r>
      <w:proofErr w:type="gramEnd"/>
      <w:r w:rsidR="007028DB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7028DB" w:rsidRDefault="007028DB" w:rsidP="00E62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1.2 статью 35 изложить в следующей редакции:</w:t>
      </w:r>
    </w:p>
    <w:p w:rsidR="007028DB" w:rsidRDefault="007028DB" w:rsidP="00E62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«Статья 35. Вступление в силу муниципальных правовых актов</w:t>
      </w:r>
    </w:p>
    <w:p w:rsidR="00551761" w:rsidRPr="00462704" w:rsidRDefault="00551761" w:rsidP="00551761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2704">
        <w:rPr>
          <w:rFonts w:ascii="Times New Roman" w:hAnsi="Times New Roman"/>
          <w:sz w:val="24"/>
          <w:szCs w:val="24"/>
        </w:rPr>
        <w:t xml:space="preserve">1. Муниципальные нормативные правовые акты, затрагивающие права, свободы и обязанности человека и гражданина, </w:t>
      </w:r>
      <w:r w:rsidR="0029291F">
        <w:rPr>
          <w:rFonts w:ascii="Times New Roman" w:hAnsi="Times New Roman"/>
          <w:sz w:val="24"/>
          <w:szCs w:val="24"/>
        </w:rPr>
        <w:t xml:space="preserve">муниципальные нормативные правовые акты, </w:t>
      </w:r>
      <w:r w:rsidRPr="00462704">
        <w:rPr>
          <w:rFonts w:ascii="Times New Roman" w:hAnsi="Times New Roman"/>
          <w:sz w:val="24"/>
          <w:szCs w:val="24"/>
        </w:rPr>
        <w:t>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обнародования</w:t>
      </w:r>
      <w:r w:rsidR="0029291F">
        <w:rPr>
          <w:rFonts w:ascii="Times New Roman" w:hAnsi="Times New Roman"/>
          <w:sz w:val="24"/>
          <w:szCs w:val="24"/>
        </w:rPr>
        <w:t>.</w:t>
      </w:r>
    </w:p>
    <w:p w:rsidR="00551761" w:rsidRPr="00462704" w:rsidRDefault="00551761" w:rsidP="0093544C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2704">
        <w:rPr>
          <w:rFonts w:ascii="Times New Roman" w:hAnsi="Times New Roman"/>
          <w:sz w:val="24"/>
          <w:szCs w:val="24"/>
        </w:rPr>
        <w:t>Иные муниципальные правовые акты вступают в силу со дня их принятия (издания), если иной срок вступления в силу не предусмотрен, федеральным и (или) республиканским законом, либо самим актом.</w:t>
      </w:r>
    </w:p>
    <w:p w:rsidR="000A72B0" w:rsidRDefault="00551761" w:rsidP="000A72B0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544C">
        <w:rPr>
          <w:rFonts w:ascii="Times New Roman" w:hAnsi="Times New Roman" w:cs="Times New Roman"/>
          <w:sz w:val="24"/>
          <w:szCs w:val="24"/>
        </w:rPr>
        <w:t>Нормативные правовые акты Совета депутатов поселения о налогах и сборах вступают в силу в соответствии с Налоговым кодексом Российской Федерации.</w:t>
      </w:r>
      <w:r w:rsidR="000A72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72B0" w:rsidRPr="000A72B0" w:rsidRDefault="00B75911" w:rsidP="000A72B0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2B0">
        <w:rPr>
          <w:rFonts w:ascii="Times New Roman" w:hAnsi="Times New Roman" w:cs="Times New Roman"/>
          <w:sz w:val="24"/>
          <w:szCs w:val="24"/>
        </w:rPr>
        <w:t>2. Под обнародованием муниципального правового акта, в том числе соглашения, заключенного между органами местного самоуправления, понимается:</w:t>
      </w:r>
    </w:p>
    <w:p w:rsidR="000A72B0" w:rsidRPr="000A72B0" w:rsidRDefault="00B75911" w:rsidP="000A72B0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2B0">
        <w:rPr>
          <w:rFonts w:ascii="Times New Roman" w:hAnsi="Times New Roman" w:cs="Times New Roman"/>
          <w:sz w:val="24"/>
          <w:szCs w:val="24"/>
        </w:rPr>
        <w:t>1) официальное опубликование муниципального правового акта;</w:t>
      </w:r>
    </w:p>
    <w:p w:rsidR="000A72B0" w:rsidRPr="000A72B0" w:rsidRDefault="00B75911" w:rsidP="000A72B0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2B0">
        <w:rPr>
          <w:rFonts w:ascii="Times New Roman" w:hAnsi="Times New Roman" w:cs="Times New Roman"/>
          <w:sz w:val="24"/>
          <w:szCs w:val="24"/>
        </w:rPr>
        <w:t>2) размещение муниципального правового акта в местах, доступных для неограниченного круга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местах);</w:t>
      </w:r>
    </w:p>
    <w:p w:rsidR="000A72B0" w:rsidRPr="000A72B0" w:rsidRDefault="00B75911" w:rsidP="000A72B0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2B0">
        <w:rPr>
          <w:rFonts w:ascii="Times New Roman" w:hAnsi="Times New Roman" w:cs="Times New Roman"/>
          <w:sz w:val="24"/>
          <w:szCs w:val="24"/>
        </w:rPr>
        <w:t>3) размещение на официальном сайте муниципального образования в информационно-телекоммуникационной сети "Интернет";</w:t>
      </w:r>
    </w:p>
    <w:p w:rsidR="00B75911" w:rsidRPr="000A72B0" w:rsidRDefault="00B75911" w:rsidP="000A72B0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2B0">
        <w:rPr>
          <w:rFonts w:ascii="Times New Roman" w:hAnsi="Times New Roman" w:cs="Times New Roman"/>
          <w:sz w:val="24"/>
          <w:szCs w:val="24"/>
        </w:rPr>
        <w:lastRenderedPageBreak/>
        <w:t>4) иной предусмотренный уставом муниципального образования способ обеспечения возможности ознакомления граждан с муниципальным правовым актом, в том числе соглашением, заключенным между органами местного самоуправления.</w:t>
      </w:r>
    </w:p>
    <w:p w:rsidR="00551761" w:rsidRPr="0093544C" w:rsidRDefault="00B75911" w:rsidP="0093544C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544C">
        <w:rPr>
          <w:rFonts w:ascii="Times New Roman" w:hAnsi="Times New Roman" w:cs="Times New Roman"/>
          <w:sz w:val="24"/>
          <w:szCs w:val="24"/>
        </w:rPr>
        <w:t>3</w:t>
      </w:r>
      <w:r w:rsidR="00551761" w:rsidRPr="0093544C">
        <w:rPr>
          <w:rFonts w:ascii="Times New Roman" w:hAnsi="Times New Roman" w:cs="Times New Roman"/>
          <w:sz w:val="24"/>
          <w:szCs w:val="24"/>
        </w:rPr>
        <w:t>. Официальным опубликованием</w:t>
      </w:r>
      <w:r w:rsidR="0029291F" w:rsidRPr="0093544C">
        <w:rPr>
          <w:rFonts w:ascii="Times New Roman" w:hAnsi="Times New Roman" w:cs="Times New Roman"/>
          <w:sz w:val="24"/>
          <w:szCs w:val="24"/>
        </w:rPr>
        <w:t xml:space="preserve"> муниципального правового акта, в том числе соглашения, заключенного  между органами местного самоуправления,</w:t>
      </w:r>
      <w:r w:rsidR="00551761" w:rsidRPr="0093544C">
        <w:rPr>
          <w:rFonts w:ascii="Times New Roman" w:hAnsi="Times New Roman" w:cs="Times New Roman"/>
          <w:sz w:val="24"/>
          <w:szCs w:val="24"/>
        </w:rPr>
        <w:t xml:space="preserve"> считается первая публикация полного текста муниципального правового акта в районной газете «</w:t>
      </w:r>
      <w:proofErr w:type="spellStart"/>
      <w:r w:rsidR="00551761" w:rsidRPr="0093544C">
        <w:rPr>
          <w:rFonts w:ascii="Times New Roman" w:hAnsi="Times New Roman" w:cs="Times New Roman"/>
          <w:sz w:val="24"/>
          <w:szCs w:val="24"/>
        </w:rPr>
        <w:t>Ярууна</w:t>
      </w:r>
      <w:proofErr w:type="spellEnd"/>
      <w:r w:rsidR="00551761" w:rsidRPr="0093544C">
        <w:rPr>
          <w:rFonts w:ascii="Times New Roman" w:hAnsi="Times New Roman" w:cs="Times New Roman"/>
          <w:sz w:val="24"/>
          <w:szCs w:val="24"/>
        </w:rPr>
        <w:t>»</w:t>
      </w:r>
      <w:r w:rsidRPr="0093544C">
        <w:rPr>
          <w:rFonts w:ascii="Times New Roman" w:hAnsi="Times New Roman" w:cs="Times New Roman"/>
          <w:sz w:val="24"/>
          <w:szCs w:val="24"/>
        </w:rPr>
        <w:t xml:space="preserve"> (регистрация в качестве сетевого издания ПИ №ТУ-03-00064 от 23.04.2009 г.)</w:t>
      </w:r>
      <w:r w:rsidR="0029291F" w:rsidRPr="0093544C">
        <w:rPr>
          <w:rFonts w:ascii="Times New Roman" w:hAnsi="Times New Roman" w:cs="Times New Roman"/>
          <w:sz w:val="24"/>
          <w:szCs w:val="24"/>
        </w:rPr>
        <w:t>, или первое  размещение его полного текста в сетевом издании</w:t>
      </w:r>
      <w:r w:rsidR="00551761" w:rsidRPr="0093544C">
        <w:rPr>
          <w:rFonts w:ascii="Times New Roman" w:hAnsi="Times New Roman" w:cs="Times New Roman"/>
          <w:sz w:val="24"/>
          <w:szCs w:val="24"/>
        </w:rPr>
        <w:t>.</w:t>
      </w:r>
    </w:p>
    <w:p w:rsidR="00551761" w:rsidRPr="0093544C" w:rsidRDefault="00551761" w:rsidP="0093544C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44C">
        <w:rPr>
          <w:rFonts w:ascii="Times New Roman" w:hAnsi="Times New Roman" w:cs="Times New Roman"/>
          <w:sz w:val="24"/>
          <w:szCs w:val="24"/>
        </w:rPr>
        <w:t xml:space="preserve">Для официального опубликования муниципальных правовых актов и соглашений также используется портал Минюста России «Нормативные правовые акты в Российской Федерации» </w:t>
      </w:r>
      <w:hyperlink r:id="rId5" w:history="1">
        <w:r w:rsidRPr="0093544C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Pr="0093544C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93544C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pravo</w:t>
        </w:r>
        <w:proofErr w:type="spellEnd"/>
        <w:r w:rsidRPr="0093544C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-</w:t>
        </w:r>
        <w:proofErr w:type="spellStart"/>
        <w:r w:rsidRPr="0093544C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minjust</w:t>
        </w:r>
        <w:proofErr w:type="spellEnd"/>
        <w:r w:rsidRPr="0093544C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93544C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93544C">
        <w:rPr>
          <w:rFonts w:ascii="Times New Roman" w:hAnsi="Times New Roman" w:cs="Times New Roman"/>
          <w:sz w:val="24"/>
          <w:szCs w:val="24"/>
        </w:rPr>
        <w:t xml:space="preserve"> (регистрация в качестве сетевого издания:</w:t>
      </w:r>
      <w:proofErr w:type="gramEnd"/>
      <w:r w:rsidRPr="009354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3544C">
        <w:rPr>
          <w:rFonts w:ascii="Times New Roman" w:hAnsi="Times New Roman" w:cs="Times New Roman"/>
          <w:sz w:val="24"/>
          <w:szCs w:val="24"/>
        </w:rPr>
        <w:t>ЭЛ № ФС77-72471 от 05.03.2018 г.)</w:t>
      </w:r>
      <w:r w:rsidR="0092099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551761" w:rsidRPr="0093544C" w:rsidRDefault="00551761" w:rsidP="0093544C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544C">
        <w:rPr>
          <w:rFonts w:ascii="Times New Roman" w:hAnsi="Times New Roman" w:cs="Times New Roman"/>
          <w:sz w:val="24"/>
          <w:szCs w:val="24"/>
        </w:rPr>
        <w:t xml:space="preserve">В случае опубликования (размещения) полного текста муниципального правового акта в официальном сетевом  издании, объемные   графические и табличные приложения к нему в печатном издании </w:t>
      </w:r>
      <w:proofErr w:type="gramStart"/>
      <w:r w:rsidRPr="0093544C">
        <w:rPr>
          <w:rFonts w:ascii="Times New Roman" w:hAnsi="Times New Roman" w:cs="Times New Roman"/>
          <w:sz w:val="24"/>
          <w:szCs w:val="24"/>
        </w:rPr>
        <w:t>могут</w:t>
      </w:r>
      <w:proofErr w:type="gramEnd"/>
      <w:r w:rsidRPr="0093544C">
        <w:rPr>
          <w:rFonts w:ascii="Times New Roman" w:hAnsi="Times New Roman" w:cs="Times New Roman"/>
          <w:sz w:val="24"/>
          <w:szCs w:val="24"/>
        </w:rPr>
        <w:t xml:space="preserve"> не приводится. </w:t>
      </w:r>
    </w:p>
    <w:p w:rsidR="0093544C" w:rsidRDefault="0093544C" w:rsidP="0093544C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544C">
        <w:rPr>
          <w:rFonts w:ascii="Times New Roman" w:hAnsi="Times New Roman" w:cs="Times New Roman"/>
          <w:sz w:val="24"/>
          <w:szCs w:val="24"/>
          <w:shd w:val="clear" w:color="auto" w:fill="FFFFFF"/>
        </w:rPr>
        <w:t>В случае</w:t>
      </w:r>
      <w:proofErr w:type="gramStart"/>
      <w:r w:rsidRPr="0093544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 w:rsidRPr="009354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если официальное опубликование муниципального правового акта, в том числе соглашения, заключенного между органами местного самоуправления, осуществляется в сетевом издании, в муниципальном образовании в соответствии с Федеральным законом от 9 февраля 2009 года N 8-ФЗ "Об обеспечении доступа к информации о деятельности государственных органов и органов местного самоуправления" обеспечивается создание пунктов подключения к информационно-телекоммуникационной сети "Интернет" в местах, доступных для их использования неограниченным кругом лиц, а именно в здании Администрации поселения, а районной  и детской библиотеках </w:t>
      </w:r>
      <w:proofErr w:type="gramStart"/>
      <w:r w:rsidRPr="0093544C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proofErr w:type="gramEnd"/>
      <w:r w:rsidRPr="009354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с. Сосново-Озерское, без использования ими дополнительных технических средств.</w:t>
      </w:r>
    </w:p>
    <w:p w:rsidR="00551761" w:rsidRPr="0093544C" w:rsidRDefault="00551761" w:rsidP="0093544C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544C">
        <w:rPr>
          <w:rFonts w:ascii="Times New Roman" w:hAnsi="Times New Roman" w:cs="Times New Roman"/>
          <w:sz w:val="24"/>
          <w:szCs w:val="24"/>
        </w:rPr>
        <w:t>Официальное обнародование производится путем доведения текста муниципального правового акта до сведения жителей поселения.</w:t>
      </w:r>
    </w:p>
    <w:p w:rsidR="00551761" w:rsidRPr="0093544C" w:rsidRDefault="00551761" w:rsidP="0093544C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544C">
        <w:rPr>
          <w:rFonts w:ascii="Times New Roman" w:hAnsi="Times New Roman" w:cs="Times New Roman"/>
          <w:sz w:val="24"/>
          <w:szCs w:val="24"/>
        </w:rPr>
        <w:t xml:space="preserve">Текст муниципального правового акта размещается на информационных стендах в здании Администрации поселения, иных местах, определенных Главой поселения. Информационные стенды должны быть установлены в каждом населенном пункте, входящем в состав поселения. </w:t>
      </w:r>
    </w:p>
    <w:p w:rsidR="00551761" w:rsidRPr="0093544C" w:rsidRDefault="00551761" w:rsidP="00935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44C">
        <w:rPr>
          <w:rFonts w:ascii="Times New Roman" w:hAnsi="Times New Roman" w:cs="Times New Roman"/>
          <w:sz w:val="24"/>
          <w:szCs w:val="24"/>
        </w:rPr>
        <w:t xml:space="preserve">Период времени, в течение которого текст муниципального правового акта содержится на информационных стендах, не должен составлять менее 14 календарных дней. </w:t>
      </w:r>
    </w:p>
    <w:p w:rsidR="00551761" w:rsidRPr="0093544C" w:rsidRDefault="00551761" w:rsidP="00935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44C">
        <w:rPr>
          <w:rFonts w:ascii="Times New Roman" w:hAnsi="Times New Roman" w:cs="Times New Roman"/>
          <w:sz w:val="24"/>
          <w:szCs w:val="24"/>
        </w:rPr>
        <w:t xml:space="preserve">Период времени, в течение которого Устав поселения и муниципальный правовой акт о внесении изменений и дополнений в Устав поселения содержится на информационных стендах, не должен составлять менее 30 календарных дней. </w:t>
      </w:r>
    </w:p>
    <w:p w:rsidR="00551761" w:rsidRPr="0093544C" w:rsidRDefault="00551761" w:rsidP="00935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44C">
        <w:rPr>
          <w:rFonts w:ascii="Times New Roman" w:hAnsi="Times New Roman" w:cs="Times New Roman"/>
          <w:sz w:val="24"/>
          <w:szCs w:val="24"/>
        </w:rPr>
        <w:t>По истечении указанного периода оригинал муниципального правового акта хранится в Администрации поселения, копия передается в библиотеку поселения, которые обеспечивают гражданам возможность ознакомления с муниципальным правовым актом без взимания платы.</w:t>
      </w:r>
    </w:p>
    <w:p w:rsidR="00551761" w:rsidRPr="0093544C" w:rsidRDefault="00551761" w:rsidP="0093544C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544C">
        <w:rPr>
          <w:rFonts w:ascii="Times New Roman" w:hAnsi="Times New Roman" w:cs="Times New Roman"/>
          <w:sz w:val="24"/>
          <w:szCs w:val="24"/>
        </w:rPr>
        <w:t>Наряду с размещением на информационных стендах, содержание муниципального правового акта может доводиться до сведения населения путем проведения собраний, конференций граждан, а также путем распространения копий данного акта среди жителей поселения.</w:t>
      </w:r>
    </w:p>
    <w:p w:rsidR="00551761" w:rsidRPr="0093544C" w:rsidRDefault="00551761" w:rsidP="0093544C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544C">
        <w:rPr>
          <w:rFonts w:ascii="Times New Roman" w:hAnsi="Times New Roman" w:cs="Times New Roman"/>
          <w:sz w:val="24"/>
          <w:szCs w:val="24"/>
        </w:rPr>
        <w:t>По результатам официального обнародования муниципальных правовых актов составляется заключение, в котором указываются формы и сроки обнародования. Заключение об официальном обнародовании муниципального правового акта подписывает Глава поселения.</w:t>
      </w:r>
    </w:p>
    <w:p w:rsidR="00551761" w:rsidRDefault="00551761" w:rsidP="0093544C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544C">
        <w:rPr>
          <w:rFonts w:ascii="Times New Roman" w:hAnsi="Times New Roman" w:cs="Times New Roman"/>
          <w:sz w:val="24"/>
          <w:szCs w:val="24"/>
        </w:rPr>
        <w:t>4. Администрацией поселения может издаваться информационный бюллетень поселения, в который включаются тексты муниципальных правовых актов, подлежащих официальному обнародованию. Периодичность издания информационного бюллетеня определяется Главой поселения. О выходе информационного бюллетеня может публиковаться сообщение в периодическом печатном издании, определенном правовым актом Главы поселения. В случае если информационный бюллетень используется для официального обнародования муниципальных правовых актов поселения, применяется порядок, установленный частями 2 и 3 настоящей статьи.</w:t>
      </w:r>
    </w:p>
    <w:p w:rsidR="00A105B0" w:rsidRPr="00A105B0" w:rsidRDefault="00A105B0" w:rsidP="0093544C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05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Перечень периодических печатных изданий, сетевых изданий с указанием доменных имен соответствующих сайтов в информационно-телекоммуникационной сети "Интернет" и сведений </w:t>
      </w:r>
      <w:r w:rsidRPr="00A105B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об их регистрации в качестве средств массовой информации, в которых осуществляется обнародование (за исключением официального опубликования) муниципальных правовых актов, в том числе соглашений, заключенных между органами местного самоуправления, доводится до всеобщего сведения путем опубликования правового акта главы муниципального</w:t>
      </w:r>
      <w:r w:rsidRPr="00A10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образования.</w:t>
      </w:r>
      <w:proofErr w:type="gramEnd"/>
    </w:p>
    <w:p w:rsidR="00551761" w:rsidRPr="0093544C" w:rsidRDefault="00551761" w:rsidP="0093544C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544C">
        <w:rPr>
          <w:rFonts w:ascii="Times New Roman" w:hAnsi="Times New Roman" w:cs="Times New Roman"/>
          <w:sz w:val="24"/>
          <w:szCs w:val="24"/>
        </w:rPr>
        <w:t>5. Решение о способе официального обнародования муниципального правового акта принимается органом местного самоуправления или должностным лицом местного самоуправления, принявшим (издавшим) соответствующий акт</w:t>
      </w:r>
      <w:proofErr w:type="gramStart"/>
      <w:r w:rsidRPr="0093544C">
        <w:rPr>
          <w:rFonts w:ascii="Times New Roman" w:hAnsi="Times New Roman" w:cs="Times New Roman"/>
          <w:sz w:val="24"/>
          <w:szCs w:val="24"/>
        </w:rPr>
        <w:t>.</w:t>
      </w:r>
      <w:r w:rsidR="0093544C" w:rsidRPr="0093544C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FF0205" w:rsidRPr="007028DB" w:rsidRDefault="00FF0205" w:rsidP="00FF0205">
      <w:pPr>
        <w:pStyle w:val="s1"/>
        <w:spacing w:before="0" w:beforeAutospacing="0" w:after="0" w:afterAutospacing="0"/>
        <w:jc w:val="both"/>
        <w:rPr>
          <w:color w:val="22272F"/>
          <w:sz w:val="25"/>
          <w:szCs w:val="25"/>
        </w:rPr>
      </w:pPr>
    </w:p>
    <w:p w:rsidR="00E6214F" w:rsidRPr="0033666E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66E">
        <w:rPr>
          <w:rFonts w:ascii="Times New Roman" w:eastAsia="Calibri" w:hAnsi="Times New Roman" w:cs="Times New Roman"/>
          <w:sz w:val="24"/>
          <w:szCs w:val="24"/>
        </w:rPr>
        <w:t>2. Настоящее решение вступает в силу после его государственной регистрации и обнародования.</w:t>
      </w:r>
    </w:p>
    <w:p w:rsidR="00E6214F" w:rsidRPr="0033666E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66E">
        <w:rPr>
          <w:rFonts w:ascii="Times New Roman" w:eastAsia="Calibri" w:hAnsi="Times New Roman" w:cs="Times New Roman"/>
          <w:sz w:val="24"/>
          <w:szCs w:val="24"/>
        </w:rPr>
        <w:t xml:space="preserve">3. В порядке, установленном Федеральным законом от 21.07.2005 №97-ФЗ «О государственной регистрации уставов муниципальных образований» в 15-ти </w:t>
      </w:r>
      <w:proofErr w:type="spellStart"/>
      <w:r w:rsidRPr="0033666E">
        <w:rPr>
          <w:rFonts w:ascii="Times New Roman" w:eastAsia="Calibri" w:hAnsi="Times New Roman" w:cs="Times New Roman"/>
          <w:sz w:val="24"/>
          <w:szCs w:val="24"/>
        </w:rPr>
        <w:t>дневный</w:t>
      </w:r>
      <w:proofErr w:type="spellEnd"/>
      <w:r w:rsidRPr="0033666E">
        <w:rPr>
          <w:rFonts w:ascii="Times New Roman" w:eastAsia="Calibri" w:hAnsi="Times New Roman" w:cs="Times New Roman"/>
          <w:sz w:val="24"/>
          <w:szCs w:val="24"/>
        </w:rPr>
        <w:t xml:space="preserve"> срок представить настоящее решение на государственную регистрацию.</w:t>
      </w:r>
    </w:p>
    <w:p w:rsidR="00E6214F" w:rsidRPr="0033666E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66E">
        <w:rPr>
          <w:rFonts w:ascii="Times New Roman" w:eastAsia="Calibri" w:hAnsi="Times New Roman" w:cs="Times New Roman"/>
          <w:sz w:val="24"/>
          <w:szCs w:val="24"/>
        </w:rPr>
        <w:t>4. В течение 7 дней со дня поступления уведомления о регистрации из Управления Минюста России по Республике Бурятия обнародовать настоящее решение.</w:t>
      </w:r>
    </w:p>
    <w:p w:rsidR="00E6214F" w:rsidRPr="0033666E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66E">
        <w:rPr>
          <w:rFonts w:ascii="Times New Roman" w:eastAsia="Calibri" w:hAnsi="Times New Roman" w:cs="Times New Roman"/>
          <w:sz w:val="24"/>
          <w:szCs w:val="24"/>
        </w:rPr>
        <w:t>5. В десятидневный срок после обнародования направить информацию об обнародовании в Управление Минюста России по Республике Бурятия.</w:t>
      </w:r>
    </w:p>
    <w:p w:rsidR="00E6214F" w:rsidRPr="0033666E" w:rsidRDefault="00E6214F" w:rsidP="00E621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214F" w:rsidRPr="0033666E" w:rsidRDefault="00E6214F" w:rsidP="00E621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 xml:space="preserve">Глава муниципального образования </w:t>
      </w:r>
    </w:p>
    <w:p w:rsidR="00E6214F" w:rsidRPr="0033666E" w:rsidRDefault="00E6214F" w:rsidP="00E621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сельское поселение «Сосново-Озерское»</w:t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</w:p>
    <w:p w:rsidR="00E6214F" w:rsidRPr="00B87006" w:rsidRDefault="00E6214F" w:rsidP="00E621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7006">
        <w:rPr>
          <w:rFonts w:ascii="Times New Roman" w:hAnsi="Times New Roman" w:cs="Times New Roman"/>
          <w:b/>
          <w:sz w:val="24"/>
          <w:szCs w:val="24"/>
        </w:rPr>
        <w:t xml:space="preserve">- Председатель Совета депутатов </w:t>
      </w:r>
      <w:r w:rsidRPr="0033666E">
        <w:rPr>
          <w:rFonts w:ascii="Times New Roman" w:hAnsi="Times New Roman" w:cs="Times New Roman"/>
          <w:b/>
          <w:sz w:val="24"/>
          <w:szCs w:val="24"/>
        </w:rPr>
        <w:t>Э.Б. Дондоков</w:t>
      </w: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3A5" w:rsidRPr="00E6214F" w:rsidRDefault="001659E2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и</w:t>
      </w:r>
      <w:r w:rsidR="00E6214F" w:rsidRPr="0033666E">
        <w:rPr>
          <w:rFonts w:ascii="Times New Roman" w:hAnsi="Times New Roman" w:cs="Times New Roman"/>
          <w:sz w:val="24"/>
          <w:szCs w:val="24"/>
        </w:rPr>
        <w:t>сп. Дымбрылова Н.Г. +7(30135)21167</w:t>
      </w:r>
    </w:p>
    <w:sectPr w:rsidR="009743A5" w:rsidRPr="00E6214F" w:rsidSect="006E73F0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9DD"/>
    <w:rsid w:val="00022661"/>
    <w:rsid w:val="000A72B0"/>
    <w:rsid w:val="000E29DD"/>
    <w:rsid w:val="001659E2"/>
    <w:rsid w:val="00200BC3"/>
    <w:rsid w:val="0029291F"/>
    <w:rsid w:val="002A6B49"/>
    <w:rsid w:val="002D0C77"/>
    <w:rsid w:val="00551761"/>
    <w:rsid w:val="005B0FCA"/>
    <w:rsid w:val="007028DB"/>
    <w:rsid w:val="00860BF4"/>
    <w:rsid w:val="008A3883"/>
    <w:rsid w:val="0092099C"/>
    <w:rsid w:val="0093544C"/>
    <w:rsid w:val="009743A5"/>
    <w:rsid w:val="00A105B0"/>
    <w:rsid w:val="00A64786"/>
    <w:rsid w:val="00B75911"/>
    <w:rsid w:val="00C00952"/>
    <w:rsid w:val="00C85E97"/>
    <w:rsid w:val="00DA47CF"/>
    <w:rsid w:val="00E6214F"/>
    <w:rsid w:val="00FF02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14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659E2"/>
    <w:rPr>
      <w:i/>
      <w:iCs/>
    </w:rPr>
  </w:style>
  <w:style w:type="paragraph" w:customStyle="1" w:styleId="s1">
    <w:name w:val="s_1"/>
    <w:basedOn w:val="a"/>
    <w:rsid w:val="0070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028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8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pravo-minju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4D7DF-528D-42AF-B0C6-B09FBBFE5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3</Pages>
  <Words>1328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10</cp:revision>
  <cp:lastPrinted>2023-11-16T01:55:00Z</cp:lastPrinted>
  <dcterms:created xsi:type="dcterms:W3CDTF">2023-09-25T09:08:00Z</dcterms:created>
  <dcterms:modified xsi:type="dcterms:W3CDTF">2023-11-16T08:27:00Z</dcterms:modified>
</cp:coreProperties>
</file>