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13F" w:rsidRPr="008B713F" w:rsidRDefault="008B713F" w:rsidP="003A6213">
      <w:pPr>
        <w:spacing w:after="0" w:line="240" w:lineRule="auto"/>
        <w:ind w:left="3540" w:firstLine="429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B713F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713F">
        <w:rPr>
          <w:rFonts w:ascii="Times New Roman" w:hAnsi="Times New Roman" w:cs="Times New Roman"/>
        </w:rPr>
        <w:t xml:space="preserve">                      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Администрация муниципального                                       Буряад Республикын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 xml:space="preserve">образования «Сосново-Озерское»                                        «Яруунын аймагай   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r w:rsidRPr="008B713F">
        <w:rPr>
          <w:rFonts w:ascii="Times New Roman" w:hAnsi="Times New Roman" w:cs="Times New Roman"/>
          <w:b/>
          <w:lang w:val="en-US"/>
        </w:rPr>
        <w:t>h</w:t>
      </w:r>
      <w:r w:rsidRPr="008B713F">
        <w:rPr>
          <w:rFonts w:ascii="Times New Roman" w:hAnsi="Times New Roman" w:cs="Times New Roman"/>
          <w:b/>
        </w:rPr>
        <w:t>атын» муниципальна</w:t>
      </w:r>
    </w:p>
    <w:p w:rsidR="008B713F" w:rsidRPr="008B713F" w:rsidRDefault="008B713F" w:rsidP="008B713F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Республики Бурятия                                                               байгуулгын Захиргаан</w:t>
      </w:r>
    </w:p>
    <w:p w:rsidR="008B713F" w:rsidRPr="008B713F" w:rsidRDefault="008B713F" w:rsidP="008B713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713F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B713F">
        <w:rPr>
          <w:rFonts w:ascii="Times New Roman" w:hAnsi="Times New Roman" w:cs="Times New Roman"/>
          <w:sz w:val="20"/>
          <w:szCs w:val="20"/>
        </w:rPr>
        <w:t>-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B713F">
        <w:rPr>
          <w:rFonts w:ascii="Times New Roman" w:hAnsi="Times New Roman" w:cs="Times New Roman"/>
          <w:sz w:val="20"/>
          <w:szCs w:val="20"/>
        </w:rPr>
        <w:t xml:space="preserve">: 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r w:rsidRPr="008B713F">
        <w:rPr>
          <w:rFonts w:ascii="Times New Roman" w:hAnsi="Times New Roman" w:cs="Times New Roman"/>
          <w:sz w:val="20"/>
          <w:szCs w:val="20"/>
        </w:rPr>
        <w:t>@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B713F">
        <w:rPr>
          <w:rFonts w:ascii="Times New Roman" w:hAnsi="Times New Roman" w:cs="Times New Roman"/>
          <w:sz w:val="20"/>
          <w:szCs w:val="20"/>
        </w:rPr>
        <w:t>.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8B713F" w:rsidRPr="008B713F" w:rsidRDefault="008B713F" w:rsidP="008B713F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713F" w:rsidRPr="008B713F" w:rsidRDefault="008B713F" w:rsidP="008B713F">
      <w:pPr>
        <w:spacing w:after="0" w:line="240" w:lineRule="auto"/>
        <w:ind w:left="5664" w:hanging="566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713F">
        <w:rPr>
          <w:rFonts w:ascii="Times New Roman" w:hAnsi="Times New Roman" w:cs="Times New Roman"/>
          <w:b/>
          <w:sz w:val="32"/>
          <w:szCs w:val="32"/>
        </w:rPr>
        <w:t xml:space="preserve">ПОСТАНОВЛЕНИЕ  </w:t>
      </w:r>
    </w:p>
    <w:p w:rsidR="008B713F" w:rsidRPr="008B713F" w:rsidRDefault="008B713F" w:rsidP="008B71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713F" w:rsidRPr="00471A8B" w:rsidRDefault="00471A8B" w:rsidP="008B71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12</w:t>
      </w:r>
      <w:r w:rsidR="003A6213">
        <w:rPr>
          <w:rFonts w:ascii="Times New Roman" w:hAnsi="Times New Roman" w:cs="Times New Roman"/>
          <w:b/>
        </w:rPr>
        <w:t xml:space="preserve"> </w:t>
      </w:r>
      <w:r w:rsidR="0080006D">
        <w:rPr>
          <w:rFonts w:ascii="Times New Roman" w:hAnsi="Times New Roman" w:cs="Times New Roman"/>
          <w:b/>
        </w:rPr>
        <w:t>декабря</w:t>
      </w:r>
      <w:r w:rsidR="003A6213">
        <w:rPr>
          <w:rFonts w:ascii="Times New Roman" w:hAnsi="Times New Roman" w:cs="Times New Roman"/>
          <w:b/>
        </w:rPr>
        <w:t xml:space="preserve"> </w:t>
      </w:r>
      <w:r w:rsidR="0080006D">
        <w:rPr>
          <w:rFonts w:ascii="Times New Roman" w:hAnsi="Times New Roman" w:cs="Times New Roman"/>
          <w:b/>
        </w:rPr>
        <w:t xml:space="preserve"> 2023</w:t>
      </w:r>
      <w:r w:rsidR="008B713F">
        <w:rPr>
          <w:rFonts w:ascii="Times New Roman" w:hAnsi="Times New Roman" w:cs="Times New Roman"/>
          <w:b/>
        </w:rPr>
        <w:t xml:space="preserve"> г.</w:t>
      </w:r>
      <w:r w:rsidR="008B713F" w:rsidRPr="008B713F">
        <w:rPr>
          <w:rFonts w:ascii="Times New Roman" w:hAnsi="Times New Roman" w:cs="Times New Roman"/>
          <w:b/>
        </w:rPr>
        <w:t xml:space="preserve">                                                   </w:t>
      </w:r>
      <w:r w:rsidR="008B713F" w:rsidRPr="008B713F">
        <w:rPr>
          <w:rFonts w:ascii="Times New Roman" w:hAnsi="Times New Roman" w:cs="Times New Roman"/>
          <w:b/>
        </w:rPr>
        <w:tab/>
      </w:r>
      <w:r w:rsidR="008B713F" w:rsidRPr="008B713F">
        <w:rPr>
          <w:rFonts w:ascii="Times New Roman" w:hAnsi="Times New Roman" w:cs="Times New Roman"/>
          <w:b/>
        </w:rPr>
        <w:tab/>
        <w:t xml:space="preserve">            №</w:t>
      </w:r>
      <w:r>
        <w:rPr>
          <w:rFonts w:ascii="Times New Roman" w:hAnsi="Times New Roman" w:cs="Times New Roman"/>
          <w:b/>
        </w:rPr>
        <w:t>92</w:t>
      </w:r>
    </w:p>
    <w:p w:rsidR="008B713F" w:rsidRPr="008B713F" w:rsidRDefault="008B713F" w:rsidP="008B713F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13F" w:rsidRPr="008B713F" w:rsidRDefault="0080006D" w:rsidP="0080006D">
      <w:pPr>
        <w:spacing w:after="0" w:line="240" w:lineRule="auto"/>
        <w:ind w:right="21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8B713F" w:rsidRPr="008B71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закладке электронных похозяйственных книг учета личных подсобных хозяйств </w:t>
      </w:r>
      <w:r w:rsidR="003E70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1397">
        <w:rPr>
          <w:rFonts w:ascii="Times New Roman" w:hAnsi="Times New Roman" w:cs="Times New Roman"/>
          <w:b/>
          <w:sz w:val="28"/>
          <w:szCs w:val="28"/>
        </w:rPr>
        <w:t xml:space="preserve">граждан на территории </w:t>
      </w:r>
      <w:r>
        <w:rPr>
          <w:rFonts w:ascii="Times New Roman" w:hAnsi="Times New Roman" w:cs="Times New Roman"/>
          <w:b/>
          <w:sz w:val="28"/>
          <w:szCs w:val="28"/>
        </w:rPr>
        <w:t>МО « Сосново- Озерское»</w:t>
      </w:r>
    </w:p>
    <w:p w:rsidR="008B713F" w:rsidRPr="008B713F" w:rsidRDefault="008B713F" w:rsidP="008B71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13F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8B713F">
        <w:rPr>
          <w:rFonts w:ascii="Times New Roman" w:hAnsi="Times New Roman" w:cs="Times New Roman"/>
          <w:sz w:val="28"/>
          <w:szCs w:val="28"/>
        </w:rPr>
        <w:t>с</w:t>
      </w:r>
      <w:r w:rsidR="0080006D">
        <w:rPr>
          <w:rFonts w:ascii="Times New Roman" w:hAnsi="Times New Roman" w:cs="Times New Roman"/>
          <w:sz w:val="28"/>
          <w:szCs w:val="28"/>
        </w:rPr>
        <w:t>т.8 Федерального закона  от 07.07.2003</w:t>
      </w:r>
      <w:r w:rsidRPr="008B713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0006D">
        <w:rPr>
          <w:rFonts w:ascii="Times New Roman" w:hAnsi="Times New Roman" w:cs="Times New Roman"/>
          <w:sz w:val="28"/>
          <w:szCs w:val="28"/>
        </w:rPr>
        <w:t>112</w:t>
      </w:r>
      <w:r w:rsidRPr="008B713F">
        <w:rPr>
          <w:rFonts w:ascii="Times New Roman" w:hAnsi="Times New Roman" w:cs="Times New Roman"/>
          <w:sz w:val="28"/>
          <w:szCs w:val="28"/>
        </w:rPr>
        <w:t xml:space="preserve">-ФЗ «О </w:t>
      </w:r>
      <w:r w:rsidR="0080006D">
        <w:rPr>
          <w:rFonts w:ascii="Times New Roman" w:hAnsi="Times New Roman" w:cs="Times New Roman"/>
          <w:sz w:val="28"/>
          <w:szCs w:val="28"/>
        </w:rPr>
        <w:t>личном подсобном хозяйстве</w:t>
      </w:r>
      <w:r w:rsidRPr="008B713F">
        <w:rPr>
          <w:rFonts w:ascii="Times New Roman" w:hAnsi="Times New Roman" w:cs="Times New Roman"/>
          <w:sz w:val="28"/>
          <w:szCs w:val="28"/>
        </w:rPr>
        <w:t xml:space="preserve">», </w:t>
      </w:r>
      <w:r w:rsidR="009E5175"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федерации № 131-ФЗ от 06.10.2003 года « Об общих принципах организации местного самоуправления», </w:t>
      </w:r>
      <w:r w:rsidR="0080006D">
        <w:rPr>
          <w:rFonts w:ascii="Times New Roman" w:hAnsi="Times New Roman" w:cs="Times New Roman"/>
          <w:sz w:val="28"/>
          <w:szCs w:val="28"/>
        </w:rPr>
        <w:t>Приказом Мин</w:t>
      </w:r>
      <w:r w:rsidR="009E5175">
        <w:rPr>
          <w:rFonts w:ascii="Times New Roman" w:hAnsi="Times New Roman" w:cs="Times New Roman"/>
          <w:sz w:val="28"/>
          <w:szCs w:val="28"/>
        </w:rPr>
        <w:t>истерства сельского хозяйства Российской Федерации</w:t>
      </w:r>
      <w:r w:rsidR="0080006D">
        <w:rPr>
          <w:rFonts w:ascii="Times New Roman" w:hAnsi="Times New Roman" w:cs="Times New Roman"/>
          <w:sz w:val="28"/>
          <w:szCs w:val="28"/>
        </w:rPr>
        <w:t xml:space="preserve"> от 27.09.2022г. № 629 ( в ред. от 27.09.2022г.) « Об утверждении формы и порядк</w:t>
      </w:r>
      <w:r w:rsidR="009E5175">
        <w:rPr>
          <w:rFonts w:ascii="Times New Roman" w:hAnsi="Times New Roman" w:cs="Times New Roman"/>
          <w:sz w:val="28"/>
          <w:szCs w:val="28"/>
        </w:rPr>
        <w:t>а ведения Похозяйственных книг», и в целях учета личных подсобных хозяйств на территории</w:t>
      </w:r>
      <w:r w:rsidR="00495D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713F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="00FC664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8B713F">
        <w:rPr>
          <w:rFonts w:ascii="Times New Roman" w:hAnsi="Times New Roman" w:cs="Times New Roman"/>
          <w:bCs/>
          <w:sz w:val="28"/>
          <w:szCs w:val="28"/>
        </w:rPr>
        <w:t xml:space="preserve">  «Сосново-Озерское»</w:t>
      </w:r>
      <w:r w:rsidR="00E5139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66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B713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1397">
        <w:rPr>
          <w:rFonts w:ascii="Times New Roman" w:hAnsi="Times New Roman" w:cs="Times New Roman"/>
          <w:bCs/>
          <w:sz w:val="28"/>
          <w:szCs w:val="28"/>
        </w:rPr>
        <w:t>муниципальное образование</w:t>
      </w:r>
      <w:r w:rsidR="0088307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="00FC6643">
        <w:rPr>
          <w:rFonts w:ascii="Times New Roman" w:hAnsi="Times New Roman" w:cs="Times New Roman"/>
          <w:bCs/>
          <w:sz w:val="28"/>
          <w:szCs w:val="28"/>
        </w:rPr>
        <w:t xml:space="preserve"> « Сосново-Озерское»</w:t>
      </w:r>
      <w:r w:rsidRPr="008B713F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sub_1"/>
      <w:r w:rsidRPr="008B713F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bookmarkEnd w:id="0"/>
    <w:p w:rsidR="008B713F" w:rsidRDefault="0080006D" w:rsidP="00CE3A68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Произвести закладку электронных похозяйственных книг учета личных подсобных </w:t>
      </w:r>
      <w:r w:rsidR="00937340">
        <w:rPr>
          <w:rFonts w:ascii="Times New Roman" w:hAnsi="Times New Roman" w:cs="Times New Roman"/>
          <w:bCs/>
          <w:sz w:val="28"/>
          <w:szCs w:val="28"/>
        </w:rPr>
        <w:t>хозяйств  граждан на период 2024-2028</w:t>
      </w:r>
      <w:r>
        <w:rPr>
          <w:rFonts w:ascii="Times New Roman" w:hAnsi="Times New Roman" w:cs="Times New Roman"/>
          <w:bCs/>
          <w:sz w:val="28"/>
          <w:szCs w:val="28"/>
        </w:rPr>
        <w:t>гг.</w:t>
      </w:r>
      <w:r w:rsidR="008B3B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7340">
        <w:rPr>
          <w:rFonts w:ascii="Times New Roman" w:hAnsi="Times New Roman" w:cs="Times New Roman"/>
          <w:bCs/>
          <w:sz w:val="28"/>
          <w:szCs w:val="28"/>
        </w:rPr>
        <w:t xml:space="preserve">в соответствии с автоматически сформированными номерами книг </w:t>
      </w:r>
      <w:r w:rsidR="008B3BFC">
        <w:rPr>
          <w:rFonts w:ascii="Times New Roman" w:hAnsi="Times New Roman" w:cs="Times New Roman"/>
          <w:bCs/>
          <w:sz w:val="28"/>
          <w:szCs w:val="28"/>
        </w:rPr>
        <w:t xml:space="preserve">в сети </w:t>
      </w:r>
      <w:r w:rsidR="00FE19C9">
        <w:rPr>
          <w:rFonts w:ascii="Times New Roman" w:hAnsi="Times New Roman" w:cs="Times New Roman"/>
          <w:bCs/>
          <w:sz w:val="28"/>
          <w:szCs w:val="28"/>
        </w:rPr>
        <w:t>«И</w:t>
      </w:r>
      <w:r w:rsidR="008B3BFC">
        <w:rPr>
          <w:rFonts w:ascii="Times New Roman" w:hAnsi="Times New Roman" w:cs="Times New Roman"/>
          <w:bCs/>
          <w:sz w:val="28"/>
          <w:szCs w:val="28"/>
        </w:rPr>
        <w:t>нтернет</w:t>
      </w:r>
      <w:r w:rsidR="00FE19C9">
        <w:rPr>
          <w:rFonts w:ascii="Times New Roman" w:hAnsi="Times New Roman" w:cs="Times New Roman"/>
          <w:bCs/>
          <w:sz w:val="28"/>
          <w:szCs w:val="28"/>
        </w:rPr>
        <w:t>»</w:t>
      </w:r>
      <w:r w:rsidR="008B3BFC">
        <w:rPr>
          <w:rFonts w:ascii="Times New Roman" w:hAnsi="Times New Roman" w:cs="Times New Roman"/>
          <w:bCs/>
          <w:sz w:val="28"/>
          <w:szCs w:val="28"/>
        </w:rPr>
        <w:t xml:space="preserve"> на сайте </w:t>
      </w:r>
      <w:hyperlink r:id="rId8" w:history="1"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</w:rPr>
          <w:t>://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epk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</w:rPr>
          <w:t>.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mcx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</w:rPr>
          <w:t>.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</w:rPr>
          <w:t>/</w:t>
        </w:r>
        <w:r w:rsidR="00937340" w:rsidRPr="0031692B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app</w:t>
        </w:r>
      </w:hyperlink>
      <w:r w:rsidR="00937340">
        <w:rPr>
          <w:rFonts w:ascii="Times New Roman" w:hAnsi="Times New Roman" w:cs="Times New Roman"/>
          <w:bCs/>
          <w:sz w:val="28"/>
          <w:szCs w:val="28"/>
        </w:rPr>
        <w:t xml:space="preserve">  по следующим населенным пунктам  муниципального образования сельского поселения « Сосново-Озерское»:</w:t>
      </w:r>
    </w:p>
    <w:p w:rsidR="00937340" w:rsidRDefault="00937340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Сосново-Озерское;</w:t>
      </w:r>
    </w:p>
    <w:p w:rsidR="00937340" w:rsidRDefault="00937340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Гарам;</w:t>
      </w:r>
    </w:p>
    <w:p w:rsidR="00937340" w:rsidRDefault="00937340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Укыр;</w:t>
      </w:r>
    </w:p>
    <w:p w:rsidR="00937340" w:rsidRDefault="00937340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-Домна.</w:t>
      </w:r>
    </w:p>
    <w:p w:rsidR="008B3505" w:rsidRDefault="008B3505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8B3505" w:rsidRDefault="008B3505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Информацию в электронные похозяйственные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8B3505" w:rsidRDefault="008B3505" w:rsidP="00937340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При ведении электронных похозяйственных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CE3A68" w:rsidRDefault="008B3505" w:rsidP="00FE19C9">
      <w:pPr>
        <w:pStyle w:val="aa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5. Ответственным за ведение электронных похозяйственных книг в установленном порядке и их сохранность назначить специалиста 1 разряда</w:t>
      </w:r>
      <w:r w:rsidR="00FE19C9">
        <w:rPr>
          <w:rFonts w:ascii="Times New Roman" w:hAnsi="Times New Roman" w:cs="Times New Roman"/>
          <w:bCs/>
          <w:sz w:val="28"/>
          <w:szCs w:val="28"/>
        </w:rPr>
        <w:t xml:space="preserve"> младшей должности муниципальной службы Администрации муниципального образования сельского поселения « Сосново-Озерское» Петрову Ю.С.</w:t>
      </w:r>
    </w:p>
    <w:p w:rsidR="0080006D" w:rsidRPr="00FE19C9" w:rsidRDefault="00FE19C9" w:rsidP="00FE19C9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</w:t>
      </w:r>
      <w:r w:rsidR="0080006D" w:rsidRPr="00FE19C9">
        <w:rPr>
          <w:rFonts w:ascii="Times New Roman" w:hAnsi="Times New Roman" w:cs="Times New Roman"/>
          <w:bCs/>
          <w:sz w:val="28"/>
          <w:szCs w:val="28"/>
        </w:rPr>
        <w:t xml:space="preserve">Обнародовать настоящее постановление путем вывешивания на информационных стендах, а также разместить в информационно-коммуникационной сети </w:t>
      </w:r>
      <w:r w:rsidRPr="00FE19C9">
        <w:rPr>
          <w:rFonts w:ascii="Times New Roman" w:hAnsi="Times New Roman" w:cs="Times New Roman"/>
          <w:bCs/>
          <w:sz w:val="28"/>
          <w:szCs w:val="28"/>
        </w:rPr>
        <w:t xml:space="preserve">« </w:t>
      </w:r>
      <w:r w:rsidR="0080006D" w:rsidRPr="00FE19C9">
        <w:rPr>
          <w:rFonts w:ascii="Times New Roman" w:hAnsi="Times New Roman" w:cs="Times New Roman"/>
          <w:bCs/>
          <w:sz w:val="28"/>
          <w:szCs w:val="28"/>
        </w:rPr>
        <w:t>Интернет</w:t>
      </w:r>
      <w:r w:rsidRPr="00FE19C9">
        <w:rPr>
          <w:rFonts w:ascii="Times New Roman" w:hAnsi="Times New Roman" w:cs="Times New Roman"/>
          <w:bCs/>
          <w:sz w:val="28"/>
          <w:szCs w:val="28"/>
        </w:rPr>
        <w:t>»</w:t>
      </w:r>
      <w:r w:rsidR="0080006D" w:rsidRPr="00FE19C9">
        <w:rPr>
          <w:rFonts w:ascii="Times New Roman" w:hAnsi="Times New Roman" w:cs="Times New Roman"/>
          <w:bCs/>
          <w:sz w:val="28"/>
          <w:szCs w:val="28"/>
        </w:rPr>
        <w:t xml:space="preserve"> на сайте </w:t>
      </w:r>
      <w:hyperlink r:id="rId9" w:history="1">
        <w:r w:rsidR="003E705A" w:rsidRPr="00FE19C9">
          <w:rPr>
            <w:rStyle w:val="ad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3E705A" w:rsidRPr="00FE19C9">
          <w:rPr>
            <w:rStyle w:val="ad"/>
            <w:rFonts w:ascii="Times New Roman" w:hAnsi="Times New Roman" w:cs="Times New Roman"/>
            <w:bCs/>
            <w:sz w:val="28"/>
            <w:szCs w:val="28"/>
          </w:rPr>
          <w:t>://сосново-озёрское.рф</w:t>
        </w:r>
      </w:hyperlink>
    </w:p>
    <w:p w:rsidR="008B713F" w:rsidRDefault="00FE19C9" w:rsidP="00FE19C9">
      <w:pPr>
        <w:tabs>
          <w:tab w:val="left" w:pos="284"/>
          <w:tab w:val="left" w:pos="720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80006D" w:rsidRPr="00FE19C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FE19C9" w:rsidRPr="00FE19C9" w:rsidRDefault="00FE19C9" w:rsidP="00FE19C9">
      <w:pPr>
        <w:tabs>
          <w:tab w:val="left" w:pos="284"/>
          <w:tab w:val="left" w:pos="720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Постановление вступает в силу 01 января 2024 года.</w:t>
      </w:r>
    </w:p>
    <w:p w:rsidR="008B713F" w:rsidRPr="008B713F" w:rsidRDefault="008B713F" w:rsidP="008B7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713F"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образования</w:t>
      </w:r>
    </w:p>
    <w:p w:rsidR="00EF5793" w:rsidRPr="0088307B" w:rsidRDefault="0088307B" w:rsidP="0088307B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EF5793" w:rsidRPr="0088307B" w:rsidSect="008B713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</w:rPr>
        <w:t>«Сосново-Озерское»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Э.Б.</w:t>
      </w:r>
      <w:r w:rsidR="008B713F" w:rsidRPr="008B713F">
        <w:rPr>
          <w:rFonts w:ascii="Times New Roman" w:hAnsi="Times New Roman" w:cs="Times New Roman"/>
          <w:b/>
          <w:bCs/>
          <w:sz w:val="28"/>
          <w:szCs w:val="28"/>
        </w:rPr>
        <w:t>Дондо</w:t>
      </w:r>
      <w:r>
        <w:rPr>
          <w:rFonts w:ascii="Times New Roman" w:hAnsi="Times New Roman" w:cs="Times New Roman"/>
          <w:b/>
          <w:bCs/>
          <w:sz w:val="28"/>
          <w:szCs w:val="28"/>
        </w:rPr>
        <w:t>ков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lastRenderedPageBreak/>
        <w:t>Приложение  к Постановлению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t>АМО «Сосново-Озерское»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t xml:space="preserve">от </w:t>
      </w:r>
      <w:r w:rsidR="003A6213">
        <w:rPr>
          <w:rFonts w:ascii="Times New Roman" w:hAnsi="Times New Roman" w:cs="Times New Roman"/>
        </w:rPr>
        <w:t>08.10.</w:t>
      </w:r>
      <w:r w:rsidRPr="00DC3D24">
        <w:rPr>
          <w:rFonts w:ascii="Times New Roman" w:hAnsi="Times New Roman" w:cs="Times New Roman"/>
        </w:rPr>
        <w:t xml:space="preserve"> 2021 г. №</w:t>
      </w:r>
      <w:r w:rsidR="003A6213">
        <w:rPr>
          <w:rFonts w:ascii="Times New Roman" w:hAnsi="Times New Roman" w:cs="Times New Roman"/>
        </w:rPr>
        <w:t>46</w:t>
      </w:r>
    </w:p>
    <w:p w:rsidR="00C465FC" w:rsidRDefault="00C465FC" w:rsidP="00C465FC">
      <w:pPr>
        <w:jc w:val="center"/>
      </w:pPr>
    </w:p>
    <w:p w:rsidR="00EF5793" w:rsidRDefault="00DC3D24" w:rsidP="00EF5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по противодействию коррупции </w:t>
      </w:r>
      <w:r w:rsidR="00EF5793">
        <w:rPr>
          <w:rFonts w:ascii="Times New Roman" w:hAnsi="Times New Roman" w:cs="Times New Roman"/>
          <w:b/>
          <w:sz w:val="28"/>
          <w:szCs w:val="28"/>
        </w:rPr>
        <w:t>в МО СП «Сосново-Озерское» на 2021-2023 годы</w:t>
      </w:r>
    </w:p>
    <w:tbl>
      <w:tblPr>
        <w:tblpPr w:leftFromText="180" w:rightFromText="180" w:vertAnchor="page" w:horzAnchor="margin" w:tblpY="3061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7173"/>
        <w:gridCol w:w="33"/>
        <w:gridCol w:w="2943"/>
        <w:gridCol w:w="1843"/>
        <w:gridCol w:w="378"/>
        <w:gridCol w:w="2457"/>
      </w:tblGrid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Мероприятия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Ответственный 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Срок исполнения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Ожидаемый результат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I. 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1.1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персональной ответственности должностных лиц органа местного самоуправления и подведомственных  учреждений за состояние антикоррупционной работы в возглавляемых ими органах и подведомственных учреждениях путем издания и внесения необходимых изменений в локальные нормативные правовые акты, приказы, распоряжения, должностные инструкции, планы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течение планируемого периода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Формирование антикоррупционной компетентности в органе местного самоуправления, обеспечение выполнения стандартов антикоррупционного поведения, установленных законодательством Российской Федерации и Республики Бурятия, нормативно-правовыми актами МСУ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1.2.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Реализация муниципальных нормативных правовых актов, утверждающих порядок сообщения муниципальными служащими и лицами, замещающими должности муниципальной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выкупа и зачисления средств в доход местного бюджета, вырученных от его реализации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Общий отдел, </w:t>
            </w:r>
          </w:p>
          <w:p w:rsidR="00EF5793" w:rsidRPr="00E80345" w:rsidRDefault="00EF5793" w:rsidP="00EF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мере выявления фактов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Контроль за соблюдением запретов, ограничений и требований, установленных в целях противодействия коррупции, выполнении иной оплачиваемой работы, исполнении обязанности муниципальными служащими уведомлять работодателя об обращениях в целях склонения к совершению коррупционных правонарушений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течении планируемого периода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консультативной помощи при реализации лицами, замещающими муниципальные должности, муниципальными служащими в органе местного самоуправления МО СП «Сосново-Озерское» обязанности уведомлять представителя нанимателя </w:t>
            </w:r>
            <w:r>
              <w:lastRenderedPageBreak/>
              <w:t>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rPr>
          <w:trHeight w:val="75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1.5.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Организация проведения в порядке, предусмотренном нормативными правовыми актами Российской Федерации, проверок по случаям несоблюдения лицами, замещающими муниципальные должности, и муниципальными служащими ограничений, запретов и неисполнения ими обязанностей, установленных в целях противодействия коррупции, применение к указанным должностным лицам соответствующих мер ответственности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мере выявления фактов нарушения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II.  Повышение эффективности мер по предотвращению и урегулированию конфликта интересов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принятия мер по повышению эффективности контроля:</w:t>
            </w:r>
          </w:p>
          <w:p w:rsidR="00EF5793" w:rsidRDefault="00EF5793" w:rsidP="00EF5793">
            <w:pPr>
              <w:pStyle w:val="ac"/>
            </w:pPr>
            <w:r>
              <w:t>- за соблюдением лицами, замещающими:</w:t>
            </w:r>
          </w:p>
          <w:p w:rsidR="00EF5793" w:rsidRDefault="00EF5793" w:rsidP="00EF5793">
            <w:pPr>
              <w:pStyle w:val="ac"/>
            </w:pPr>
            <w:r>
              <w:t>а) должности муниципальной службы;</w:t>
            </w:r>
          </w:p>
          <w:p w:rsidR="00EF5793" w:rsidRDefault="00EF5793" w:rsidP="00EF5793">
            <w:pPr>
              <w:pStyle w:val="ac"/>
            </w:pPr>
            <w:r>
              <w:t>б) муниципальные должности</w:t>
            </w:r>
          </w:p>
          <w:p w:rsidR="00EF5793" w:rsidRPr="00354ACD" w:rsidRDefault="00EF5793" w:rsidP="00EF5793">
            <w:pPr>
              <w:spacing w:after="0"/>
              <w:rPr>
                <w:rFonts w:ascii="Times New Roman" w:hAnsi="Times New Roman" w:cs="Times New Roman"/>
              </w:rPr>
            </w:pPr>
            <w:r w:rsidRPr="00354ACD">
              <w:rPr>
                <w:rFonts w:ascii="Times New Roman" w:hAnsi="Times New Roman" w:cs="Times New Roman"/>
              </w:rPr>
              <w:t>в</w:t>
            </w:r>
            <w:r w:rsidRPr="00354ACD">
              <w:rPr>
                <w:rFonts w:ascii="Times New Roman" w:hAnsi="Times New Roman" w:cs="Times New Roman"/>
                <w:sz w:val="24"/>
                <w:szCs w:val="24"/>
              </w:rPr>
              <w:t>) должностные лица подведомственного учреждения</w:t>
            </w:r>
          </w:p>
          <w:p w:rsidR="00EF5793" w:rsidRDefault="00EF5793" w:rsidP="00EF5793">
            <w:pPr>
              <w:pStyle w:val="ac"/>
            </w:pPr>
            <w:r>
              <w:t>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:rsidR="00EF5793" w:rsidRDefault="00EF5793" w:rsidP="00EF5793">
            <w:pPr>
              <w:pStyle w:val="ac"/>
            </w:pPr>
            <w:r>
              <w:t>- кадровой работы в части, касающейся ведения личных дел лиц, замещающих должности муниципальной службы, в том числе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лицами, замещающими муниципальные должности и должности муниципальной службы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2.2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Проведение мониторинга качества муниципальных услуг, анализ и выработка необходимых мер, направленных на повышение их эффективности. Выявление признаков коррупционных и иных правонарушений, принятие мер по их недопущению и пресечению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Снижение административных барьеров и повышение доступности муниципальных услуг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2.3.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Своевременное обращение в комиссию по соблюдению требований к служебному поведению лиц, замещающих муниципальные должности, муниципальных служащих и урегулированию конфликта интересов на муниципальной службе в случае возникновения конфликта интересов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возникновению поводов и оснований в течение планируемого периода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Мониторинг публикаций в средствах массовой информации и сети Интернет о фактах проявления коррупции в органе местного самоуправления МО СП «Сосново-Озерское», организация проведения проверок таких фактов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лицами, замещающими муниципальные должности и должности муниципальной службы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2.5.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контроля за рассмотрением обращений граждан и юридических лиц о фактах коррупции.</w:t>
            </w:r>
          </w:p>
          <w:p w:rsidR="00EF5793" w:rsidRDefault="00EF5793" w:rsidP="00EF5793">
            <w:pPr>
              <w:pStyle w:val="ac"/>
            </w:pPr>
            <w:r>
              <w:t>Организация проверок по фактам коррупции при рассмотрении обращений граждан и принятие мер по повышению результативности и эффективности работы с указанными обращениями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III. Совершенствование порядка проведения проверок достоверности и полноты 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 противодействия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3.1.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предоставления полных и достоверных сведений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при заполнении справок о доходах, расходах при помощи специального программного обеспечения всеми лицами, претендующими на замещение муниципальных должностей, должностей муниципальной службы или замещающими должности муниципальной службы, руководителя подведомственного учреждения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период декларационной компании в сроки, предусмотренные законодательством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полноты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IV.  Совершенствование правового регулирования ответственности за несоблюдение антикоррупционных стандартов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Реализация комплекса мероприятий, направленных на качественное повышение эффективности деятельности по информированию общественности о результатах работы </w:t>
            </w:r>
            <w:r>
              <w:lastRenderedPageBreak/>
              <w:t>соответствующих органов, подразделений и должностных лиц о профилактике коррупционных и иных 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 xml:space="preserve">Глава- руководитель АМО «Сосново-Озерское», руководители </w:t>
            </w:r>
            <w:r>
              <w:lastRenderedPageBreak/>
              <w:t>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Формирование антикоррупционной компетентности в </w:t>
            </w:r>
            <w:r>
              <w:lastRenderedPageBreak/>
              <w:t xml:space="preserve">органах местного самоуправления, организация постоянного взаимодействия органа местного самоуправления МО СП «Сосново-Озерское» с институтами гражданского общества </w:t>
            </w:r>
          </w:p>
          <w:p w:rsidR="00EF5793" w:rsidRDefault="00EF5793" w:rsidP="00EF5793">
            <w:pPr>
              <w:pStyle w:val="ac"/>
            </w:pPr>
            <w:r>
              <w:t>по профилактике и противодействию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lastRenderedPageBreak/>
              <w:t>4.2.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Организация и проведение в структурных подразделениях, подведомственных учреждениях учебных занятий (семинаров, бесед, тренингов) по вопросам соблюдения законодательства о муниципальной службе, практики применения антикоррупционного законодательства, закрепление знаний, направленных на формирование высоких морально-этических установок служащих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Ежегодно, не менее 1 раза в год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Соблюдение и поддержание на должном уровне:</w:t>
            </w:r>
          </w:p>
          <w:p w:rsidR="00EF5793" w:rsidRDefault="00EF5793" w:rsidP="00EF5793">
            <w:pPr>
              <w:pStyle w:val="ac"/>
            </w:pPr>
            <w:r>
              <w:t>- базовых квалификационных требований, предъявляемых для замещения всех должностей муниципальной службы;</w:t>
            </w:r>
          </w:p>
          <w:p w:rsidR="00EF5793" w:rsidRDefault="00EF5793" w:rsidP="00EF5793">
            <w:pPr>
              <w:pStyle w:val="ac"/>
            </w:pPr>
            <w:r>
              <w:t>- функциональных квалификационных требований, предъявляемых для замещения должностей муниципальной службы в зависимости от области и вида профессиональной служебной деятельности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повышения квалификации муниципальных служащих, в должностные обязанности которых входит участие в профилактике и противодействии коррупции обучения муниципальных служащих, впервые поступивших на муниципальную службу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течении планируемого периода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Размещение на официальном сайте органа местного самоуправления в разделах противодействия коррупции разъяснений по вопросам в сфере коррупции. Поддержание ее в актуальном состоянии в соответствии с Методическими рекомендациями Министерства труда и социальной защиты </w:t>
            </w:r>
            <w:r>
              <w:lastRenderedPageBreak/>
              <w:t>Российской Федерации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Pr="00E04D78" w:rsidRDefault="00EF5793" w:rsidP="00EF5793">
            <w:pPr>
              <w:pStyle w:val="ac"/>
              <w:rPr>
                <w:sz w:val="20"/>
                <w:szCs w:val="20"/>
              </w:rPr>
            </w:pPr>
            <w:r w:rsidRPr="00E04D78">
              <w:rPr>
                <w:sz w:val="20"/>
                <w:szCs w:val="20"/>
              </w:rPr>
              <w:t xml:space="preserve">Исполнение </w:t>
            </w:r>
            <w:hyperlink r:id="rId10" w:history="1">
              <w:r w:rsidRPr="00E04D78">
                <w:rPr>
                  <w:rStyle w:val="ab"/>
                  <w:sz w:val="20"/>
                  <w:szCs w:val="20"/>
                </w:rPr>
                <w:t>подпункта 2.1 пункта 2</w:t>
              </w:r>
            </w:hyperlink>
            <w:r w:rsidRPr="00E04D78">
              <w:rPr>
                <w:sz w:val="20"/>
                <w:szCs w:val="20"/>
              </w:rPr>
              <w:t xml:space="preserve"> приказа Министерства труда и социальной защиты Российской Федерации от 07.10.2013 N 530н "О </w:t>
            </w:r>
            <w:r w:rsidRPr="00E04D78">
              <w:rPr>
                <w:sz w:val="20"/>
                <w:szCs w:val="20"/>
              </w:rPr>
              <w:lastRenderedPageBreak/>
              <w:t>требованиях к размещению и наполнению подразделов, посвященных вопросам противодействия коррупции, официальных сайтов...";</w:t>
            </w:r>
          </w:p>
          <w:p w:rsidR="00EF5793" w:rsidRDefault="00EF5793" w:rsidP="00EF5793">
            <w:pPr>
              <w:pStyle w:val="ac"/>
            </w:pPr>
            <w:r w:rsidRPr="00E04D78">
              <w:rPr>
                <w:sz w:val="20"/>
                <w:szCs w:val="20"/>
              </w:rPr>
              <w:t>органам местного самоуправления использовать настоящий приказ при создании и наполнении подразделов, посвященных вопросам противодействия коррупции, официальных сайтов органов местного самоуправления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V.  Реализация мер по повышению эффективности антикоррупционной экспертизы нормативных правовых актов и проектов нормативных правовых актов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5.1.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Ревизия действующих муниципальных нормативно-правовых актов в сфере противодействия коррупции на предмет их соответствия федеральному и республиканскому законодательству (своевременное принятие соответствующих правовых актов, внесение изменений)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Исключение коррупциогенных факторов в нормативных правовых актах, содержание нормативных правовых актов в актуальной редакции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VI. Иные мероприятия по противодействию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6.1.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Совершенствование системы учета муниципального имущества и оценки эффективности его использования. Проведение инвентаризации муниципального имущества и муниципальных земельных участков, анализ эффективности их использования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Начальник отдела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контроля за реализацией коррупционно опасных функций, связанных с регистрацией и ведением баз данных имущества, предоставление муниципальных услуг гражданам и организациям, в том </w:t>
            </w:r>
            <w:r>
              <w:lastRenderedPageBreak/>
              <w:t>числе в сфере землепользования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6.2.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взаимодействия с территориальными органами кадастрового учета, Управления Росреестра по Республике Бурятия и правоохранительными органами в целях профилактики и противодействия правонарушениям, связанным с незаконными сделками в сфере землепользования на территории сельского поселения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оператор АИС ИЗК МБУ ХТО АМО «Сосново-Озерске»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457" w:type="dxa"/>
            <w:vMerge/>
            <w:tcBorders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6.3.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Обобщение и анализ информации о совершении сделок (приобретения-продажи), аренды, передачи в безвозмездное пользование, ответственное хранение, доверительное и </w:t>
            </w:r>
            <w:r>
              <w:lastRenderedPageBreak/>
              <w:t>оперативное управление, приватизации, списании, осуществление иных полномочий по управлению и распоряжению муниципальным имуществом.</w:t>
            </w:r>
          </w:p>
          <w:p w:rsidR="00EF5793" w:rsidRDefault="00EF5793" w:rsidP="00EF5793">
            <w:pPr>
              <w:pStyle w:val="ac"/>
            </w:pPr>
            <w:r>
              <w:t>Проведение внутреннего финансового контроля в отношении объектов муниципальной собственности, проведенных с целью выявления фактов занижения стоимости и иных нарушений норм действующего законодательства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Начальник отдела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/>
            <w:tcBorders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lastRenderedPageBreak/>
              <w:t>6.4.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Проведение мероприятий по устранению коррупционного риска в сфере муниципальных закупок: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проверка проектов муниципальных контрактов на поставку товаров, выполнение работ, оказание услуг, на соответствие действующему законодательству о контрактной системе;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разработка и совершенствование документации о закупке, извещений о закупке, протоколов определения поставщиков, подрядчиков, исполнителей;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регулярная разъяснительная работа с должностными лицами, ответственными за осуществление закупок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заместитель руководителя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</w:p>
        </w:tc>
      </w:tr>
      <w:tr w:rsidR="00EF5793" w:rsidTr="00A631B2">
        <w:trPr>
          <w:trHeight w:val="265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6.5.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Обеспечение открытости, гласности и доступности информационного пространства в сфере муниципальных закупок МО СП «Сосново-Озерское», а также повышения конкурентоспособности и прозрачности при осуществлении закупок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заместитель руководителя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Обеспечение свободного и безвозмездного доступа к информации о контрактной системе в сфере закупок</w:t>
            </w:r>
          </w:p>
        </w:tc>
      </w:tr>
    </w:tbl>
    <w:p w:rsidR="006835D9" w:rsidRDefault="006835D9" w:rsidP="00EF57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5D9" w:rsidRPr="006835D9" w:rsidRDefault="006835D9" w:rsidP="00EF5793">
      <w:pPr>
        <w:framePr w:w="15853" w:wrap="auto" w:hAnchor="text"/>
        <w:sectPr w:rsidR="006835D9" w:rsidRPr="006835D9" w:rsidSect="00EF5793">
          <w:pgSz w:w="16838" w:h="11906" w:orient="landscape"/>
          <w:pgMar w:top="709" w:right="425" w:bottom="851" w:left="1134" w:header="708" w:footer="708" w:gutter="0"/>
          <w:cols w:space="708"/>
          <w:docGrid w:linePitch="360"/>
        </w:sectPr>
      </w:pPr>
    </w:p>
    <w:p w:rsidR="00E36855" w:rsidRPr="008B713F" w:rsidRDefault="00E36855" w:rsidP="00A631B2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</w:rPr>
      </w:pPr>
    </w:p>
    <w:sectPr w:rsidR="00E36855" w:rsidRPr="008B713F" w:rsidSect="00EF5793">
      <w:pgSz w:w="16838" w:h="11906" w:orient="landscape"/>
      <w:pgMar w:top="1701" w:right="425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E63" w:rsidRDefault="00C41E63" w:rsidP="008B713F">
      <w:pPr>
        <w:spacing w:after="0" w:line="240" w:lineRule="auto"/>
      </w:pPr>
      <w:r>
        <w:separator/>
      </w:r>
    </w:p>
  </w:endnote>
  <w:endnote w:type="continuationSeparator" w:id="1">
    <w:p w:rsidR="00C41E63" w:rsidRDefault="00C41E63" w:rsidP="008B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E63" w:rsidRDefault="00C41E63" w:rsidP="008B713F">
      <w:pPr>
        <w:spacing w:after="0" w:line="240" w:lineRule="auto"/>
      </w:pPr>
      <w:r>
        <w:separator/>
      </w:r>
    </w:p>
  </w:footnote>
  <w:footnote w:type="continuationSeparator" w:id="1">
    <w:p w:rsidR="00C41E63" w:rsidRDefault="00C41E63" w:rsidP="008B7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A4749"/>
    <w:multiLevelType w:val="hybridMultilevel"/>
    <w:tmpl w:val="62583D2C"/>
    <w:lvl w:ilvl="0" w:tplc="12ACA82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F64C6E"/>
    <w:multiLevelType w:val="multilevel"/>
    <w:tmpl w:val="62583D2C"/>
    <w:lvl w:ilvl="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19435B"/>
    <w:multiLevelType w:val="hybridMultilevel"/>
    <w:tmpl w:val="88A8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DD5CCE"/>
    <w:multiLevelType w:val="hybridMultilevel"/>
    <w:tmpl w:val="39CA5128"/>
    <w:lvl w:ilvl="0" w:tplc="C712834A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143AA2"/>
    <w:multiLevelType w:val="hybridMultilevel"/>
    <w:tmpl w:val="935EFF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B713F"/>
    <w:rsid w:val="000141F9"/>
    <w:rsid w:val="000A1E65"/>
    <w:rsid w:val="00170F3C"/>
    <w:rsid w:val="0017744D"/>
    <w:rsid w:val="001B5EAE"/>
    <w:rsid w:val="002F141D"/>
    <w:rsid w:val="003455B7"/>
    <w:rsid w:val="00354ACD"/>
    <w:rsid w:val="003A6213"/>
    <w:rsid w:val="003D7EA0"/>
    <w:rsid w:val="003E705A"/>
    <w:rsid w:val="004007C8"/>
    <w:rsid w:val="00471A8B"/>
    <w:rsid w:val="00495D9E"/>
    <w:rsid w:val="004A26E8"/>
    <w:rsid w:val="00513D56"/>
    <w:rsid w:val="005663B8"/>
    <w:rsid w:val="005969BE"/>
    <w:rsid w:val="006756A8"/>
    <w:rsid w:val="006835D9"/>
    <w:rsid w:val="006D4A02"/>
    <w:rsid w:val="006F1C7E"/>
    <w:rsid w:val="007505D8"/>
    <w:rsid w:val="00767AAE"/>
    <w:rsid w:val="0080006D"/>
    <w:rsid w:val="008006C4"/>
    <w:rsid w:val="0082085F"/>
    <w:rsid w:val="0082355D"/>
    <w:rsid w:val="00836E5D"/>
    <w:rsid w:val="00853D8F"/>
    <w:rsid w:val="0088307B"/>
    <w:rsid w:val="008B3505"/>
    <w:rsid w:val="008B3BFC"/>
    <w:rsid w:val="008B713F"/>
    <w:rsid w:val="00937340"/>
    <w:rsid w:val="00957EB6"/>
    <w:rsid w:val="009B53A0"/>
    <w:rsid w:val="009E5175"/>
    <w:rsid w:val="00A16206"/>
    <w:rsid w:val="00A5337F"/>
    <w:rsid w:val="00A54310"/>
    <w:rsid w:val="00A631B2"/>
    <w:rsid w:val="00BB18B3"/>
    <w:rsid w:val="00C41E63"/>
    <w:rsid w:val="00C465FC"/>
    <w:rsid w:val="00C923F5"/>
    <w:rsid w:val="00CE3A68"/>
    <w:rsid w:val="00D236CC"/>
    <w:rsid w:val="00D81F36"/>
    <w:rsid w:val="00DC3D24"/>
    <w:rsid w:val="00DD3C0A"/>
    <w:rsid w:val="00E0067A"/>
    <w:rsid w:val="00E04D78"/>
    <w:rsid w:val="00E23B66"/>
    <w:rsid w:val="00E36855"/>
    <w:rsid w:val="00E51397"/>
    <w:rsid w:val="00E80345"/>
    <w:rsid w:val="00ED148F"/>
    <w:rsid w:val="00EF5793"/>
    <w:rsid w:val="00F050FD"/>
    <w:rsid w:val="00FA1646"/>
    <w:rsid w:val="00FC6643"/>
    <w:rsid w:val="00FE1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6CC"/>
  </w:style>
  <w:style w:type="paragraph" w:styleId="1">
    <w:name w:val="heading 1"/>
    <w:basedOn w:val="a"/>
    <w:next w:val="a"/>
    <w:link w:val="10"/>
    <w:uiPriority w:val="99"/>
    <w:qFormat/>
    <w:rsid w:val="00E3685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B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71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713F"/>
  </w:style>
  <w:style w:type="paragraph" w:styleId="a8">
    <w:name w:val="footer"/>
    <w:basedOn w:val="a"/>
    <w:link w:val="a9"/>
    <w:uiPriority w:val="99"/>
    <w:semiHidden/>
    <w:unhideWhenUsed/>
    <w:rsid w:val="008B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713F"/>
  </w:style>
  <w:style w:type="paragraph" w:styleId="aa">
    <w:name w:val="List Paragraph"/>
    <w:basedOn w:val="a"/>
    <w:uiPriority w:val="34"/>
    <w:qFormat/>
    <w:rsid w:val="00CE3A6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E36855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E36855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E368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3E7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k.mcx.ru/ap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70553030/2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9;&#1086;&#1089;&#1085;&#1086;&#1074;&#1086;-&#1086;&#1079;&#1105;&#1088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2407</Words>
  <Characters>13721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2023-12-12T06:58:00Z</cp:lastPrinted>
  <dcterms:created xsi:type="dcterms:W3CDTF">2023-12-18T06:45:00Z</dcterms:created>
  <dcterms:modified xsi:type="dcterms:W3CDTF">2023-12-18T06:45:00Z</dcterms:modified>
</cp:coreProperties>
</file>