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893" w:rsidRDefault="00B2744A" w:rsidP="00165893">
      <w:pPr>
        <w:spacing w:line="240" w:lineRule="exact"/>
        <w:jc w:val="both"/>
        <w:rPr>
          <w:szCs w:val="24"/>
        </w:rPr>
      </w:pPr>
      <w:bookmarkStart w:id="0" w:name="_Hlk194484091"/>
      <w:bookmarkStart w:id="1" w:name="_Hlk194484140"/>
      <w:bookmarkStart w:id="2" w:name="_Hlk194484244"/>
      <w:bookmarkStart w:id="3" w:name="_Hlk194485129"/>
      <w:bookmarkStart w:id="4" w:name="_Hlk194485390"/>
      <w:bookmarkStart w:id="5" w:name="_GoBack"/>
      <w:r>
        <w:rPr>
          <w:b/>
        </w:rPr>
        <w:t>Бурятская транспортная прокуратура разъясняет.</w:t>
      </w:r>
    </w:p>
    <w:p w:rsidR="00165893" w:rsidRDefault="00165893" w:rsidP="00165893">
      <w:pPr>
        <w:spacing w:line="240" w:lineRule="exact"/>
        <w:jc w:val="both"/>
        <w:rPr>
          <w:szCs w:val="24"/>
        </w:rPr>
      </w:pPr>
    </w:p>
    <w:bookmarkEnd w:id="0"/>
    <w:bookmarkEnd w:id="1"/>
    <w:bookmarkEnd w:id="2"/>
    <w:bookmarkEnd w:id="3"/>
    <w:bookmarkEnd w:id="4"/>
    <w:p w:rsid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Как вернуть некачественный товар?</w:t>
      </w:r>
    </w:p>
    <w:p w:rsidR="00165893" w:rsidRPr="00165893" w:rsidRDefault="00165893" w:rsidP="00165893">
      <w:pPr>
        <w:spacing w:line="240" w:lineRule="exact"/>
        <w:jc w:val="both"/>
        <w:rPr>
          <w:szCs w:val="24"/>
        </w:rPr>
      </w:pPr>
      <w:r w:rsidRPr="00165893">
        <w:rPr>
          <w:szCs w:val="24"/>
        </w:rPr>
        <w:t>Если покупатель обнаружил недостатки в товаре, он вправе, в частности, отказаться от исполнения договора купли-продажи и требовать от продавца возврата уплаченных за товар денежных средств. В этом случае покупатель по требованию продавца и за его счет должен возвратить товар с недостатками (п. п. 4, 5 ст. 503 ГК РФ; п. п. 1, 2 ст. 18 Закона от 07.02.1992 N 2300-1).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С требованием о возврате уплаченной за товар суммы потребитель может обратиться также к изготовителю или импортеру товара. Поэтому изложенное в данном материале применимо и в отношении них (п. 3 ст. 18 Закона N 2300-1).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В общем случае для возврата некачественного товара рекомендуем придерживаться следующего алгоритма.</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Шаг 1. Убедитесь, что не истек срок предъявления требования по недостаткам товара</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По общему правилу вы вправе предъявить требование об отказе от договора и возврате уплаченной за некачественный товар суммы в течение гарантийного срока или срока годности товара, а если он не установлен, то в разумный срок, но в пределах двух лет со дня передачи вам товара. В последнем случае более длительные сроки могут быть установлены законом или договором купли-продажи (п. 1 ст. 19 Закона N 2300-1).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Отметим, что если гарантийный срок в отношении товара не установлен либо составляет менее двух лет и недостатки товара обнаружены по истечении гарантийного срока, но в пределах двух лет, то вернуть его вы сможете, только если докажете, что недостатки товара возникли до его передачи вам или по причинам, возникшим до этого момента (п. 6 ст. 18, п. 5 ст. 19 Закона N 2300-1).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 xml:space="preserve">Если товар является технически сложным (например, это автомобили, мотоциклы, системные блоки, компьютеры, ноутбуки), вы вправе требовать возврата уплаченных за него денег (независимо от существенности недостатков) в течение 15 дней со дня передачи вам товара. Указанный срок исчисляется с даты, следующей за днем передачи </w:t>
      </w:r>
      <w:proofErr w:type="gramStart"/>
      <w:r w:rsidRPr="00165893">
        <w:rPr>
          <w:szCs w:val="24"/>
        </w:rPr>
        <w:t>товара Позднее</w:t>
      </w:r>
      <w:proofErr w:type="gramEnd"/>
      <w:r w:rsidRPr="00165893">
        <w:rPr>
          <w:szCs w:val="24"/>
        </w:rPr>
        <w:t xml:space="preserve"> вы можете предъявить указанные требования лишь в определенных случаях:</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 при обнаружении существенных недостатков товара;</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 в случае нарушения продавцом установленных сроков устранения недостатков товара;</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 если из-за неоднократного устранения различных недостатков товар невозможно использовать более 30 дней (в совокупности) в течение любого года гарантийного срока.</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Существенный недостаток товара - это неустранимый недостаток или недостаток, который не может быть устранен без несоразмерных расходов или затрат времени, или выявляется неоднократно (в том числе выявленные более одного раза различные недостатки), или проявляется вновь после его устранения, либо другие подобные недостатки.</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Составьте претензию и представьте ее продавцу.</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 xml:space="preserve">Письменная претензия составляется в свободной форме. О содержании претензии и способах ее направления продавцу см., например, ситуацию «Как </w:t>
      </w:r>
      <w:r w:rsidRPr="00165893">
        <w:rPr>
          <w:szCs w:val="24"/>
        </w:rPr>
        <w:lastRenderedPageBreak/>
        <w:t>потребителю составить и предъявить претензию о возврате денежных средств за некачественный товар?».</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Также по требованию продавца и за его счет вы должны возвратить товар ненадлежащего качества. Обратите внимание на то, чтобы возврат товара был задокументирован (п. 5 ст. 503 ГК РФ; п. 1 ст. 18 Закона № 2300-1).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При этом по общему правилу вывоз некачественного крупногабаритного товара и товара весом более 5 кг, в том числе к месту их проверки, осуществляются силами и за счет продавца (п. 7 ст. 18 Закона № 2300-1; п. 6 Обзора, утв. Президиумом Верховного Суда РФ 20.10.2021).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Продавец должен направить вам ответ в отношении заявленных требований.</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Примите участие в проверке качества товара.</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Продавец обязан принять товар ненадлежащего качества.</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В случае необходимости продавец проводит проверку качества товара. Вы вправе участвовать в проверке его качества. Для этого рекомендуем согласовать с продавцом время и дату ее проведения (п. 5 ст. 18 Закона № 2300-1).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Проверка качества товара может включать проведение экспертизы (п. 3 разд. VIII Разъяснений, утв. Приказом МАП России от 20.05.1998 № 160).</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В случае спора о причинах возникновения недостатков товара продавец должен за свой счет провести экспертизу товара. Вы вправе присутствовать при ее проведении, а в случае несогласия с ее результатами можете оспорить выводы экспертов в судебном порядке (п. 5 ст. 18 Закона № 2300-1).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В случае если продавец отказывается принять товар, переходите к шагу 5.</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Обратите внимание! Если экспертиза выявит, что недостатки товара возникли не по вине продавца, вы должны возместить продавцу расходы на проведение экспертизы и расходы по хранению товара и его транспортировке (п. 5 ст. 18 Закона № 2300-1).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Получите деньги за некачественный товар.</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Срок возврата денег, уплаченных за некачественный товар, составляет 10 дней со дня предъявления требования (ст. 22 Закона № 2300-1).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При возврате товара, оплаченного банковской картой, денежные средства перечисляются на вашу банковскую карту. Если товар был оплачен наличными, деньги могут быть возвращены как из кассы, так и путем перечисления на банковскую карту (Информация Роспотребнадзора).</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Для оформления возврата товара и денежных средств за возвращенный товар продавец может потребовать у вас предъявить паспорт или иной документ, удостоверяющий вашу личность.</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При возврате денежных средств продавец не вправе удерживать из них сумму, на которую понизилась стоимость товара из-за полного или его частичного использования, потери им товарного вида или подобных обстоятельств (п. 5 ст. 503 ГК РФ).</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 xml:space="preserve">  </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lastRenderedPageBreak/>
        <w:t>При отказе продавца разрешить вопрос в добровольном порядке обратитесь с иском в суд.</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По общему правилу исковое заявление о возврате уплаченных за некачественный товар денежных средств подается мировому судье, если размер исковых требований не превышает 100 000 руб. Если цена иска выше, обращаться следует в районный суд (п. 5 ч. 1 ст. 23, ст. 24 ГПК РФ).</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Также вы можете дополнительно потребовать от продавца возмещения убытков, причиненных вам в связи с продажей некачественного товара, в том числе разницы между ценой товара, установленной договором розничной купли-продажи, и ценой соответствующего товара на момент вынесения судом решения. При этом в случае отсутствия точно такого же товара указанная разница в цене должна определяться с учетом цены товара, наиболее приближенного по техническим характеристикам и параметрам к ранее приобретенному.</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За нарушение срока возврата денег с продавца можно взыскать неустойку (пени) в размере 1% от цены товара за каждый день просрочки (п. 1 ст. 23 Закона № 2300-1).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Вы вправе также потребовать от продавца компенсации морального вреда (ст. 15 Закона N 2300-1).</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 xml:space="preserve">При этом истцы по искам о защите прав потребителей освобождены от уплаты госпошлины, если цена иска не превышает 1 млн руб. Если цена иска превышает 1 млн руб., госпошлина уплачивается в сумме, исчисленной исходя из цены иска и уменьшенной на сумму госпошлины, подлежащей уплате при цене иска 1 млн руб. (п. 3 ст. 17 Закона № 2300-1; </w:t>
      </w:r>
      <w:proofErr w:type="spellStart"/>
      <w:r w:rsidRPr="00165893">
        <w:rPr>
          <w:szCs w:val="24"/>
        </w:rPr>
        <w:t>пп</w:t>
      </w:r>
      <w:proofErr w:type="spellEnd"/>
      <w:r w:rsidRPr="00165893">
        <w:rPr>
          <w:szCs w:val="24"/>
        </w:rPr>
        <w:t>. 4 п. 2 и п. 3 ст. 333.36 НК РФ).</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В случае удовлетворения судом ваших требований, которые не были выполнены продавцом добровольно, суд взыскивает с продавца в вашу пользу штраф в размере 50% присужденной вам суммы (п. 6 ст. 13 Закона N 2300-1; п. 46 Постановления Пленума Верховного Суда РФ № 17).</w:t>
      </w:r>
    </w:p>
    <w:p w:rsidR="00165893" w:rsidRPr="00165893" w:rsidRDefault="00165893" w:rsidP="00165893">
      <w:pPr>
        <w:spacing w:line="240" w:lineRule="exact"/>
        <w:jc w:val="both"/>
        <w:rPr>
          <w:szCs w:val="24"/>
        </w:rPr>
      </w:pPr>
    </w:p>
    <w:p w:rsidR="00165893" w:rsidRPr="00165893" w:rsidRDefault="00165893" w:rsidP="00165893">
      <w:pPr>
        <w:spacing w:line="240" w:lineRule="exact"/>
        <w:jc w:val="both"/>
        <w:rPr>
          <w:szCs w:val="24"/>
        </w:rPr>
      </w:pPr>
      <w:r w:rsidRPr="00165893">
        <w:rPr>
          <w:szCs w:val="24"/>
        </w:rPr>
        <w:t>При удовлетворении иска суд может также полностью или частично взыскать с ответчика заявленные вами судебные расходы, в частности расходы на оплату услуг представителя (за исключением оплаты услуг представителя общества по защите прав потребителей), почтовые расходы, связанные с производством по делу.</w:t>
      </w:r>
    </w:p>
    <w:p w:rsidR="00165893" w:rsidRPr="00165893" w:rsidRDefault="00165893" w:rsidP="00165893">
      <w:pPr>
        <w:spacing w:line="240" w:lineRule="exact"/>
        <w:jc w:val="both"/>
        <w:rPr>
          <w:szCs w:val="24"/>
        </w:rPr>
      </w:pPr>
    </w:p>
    <w:p w:rsidR="00165893" w:rsidRPr="00962F0F" w:rsidRDefault="00165893" w:rsidP="00165893">
      <w:pPr>
        <w:spacing w:line="240" w:lineRule="exact"/>
        <w:jc w:val="both"/>
        <w:rPr>
          <w:szCs w:val="24"/>
        </w:rPr>
      </w:pPr>
      <w:r w:rsidRPr="00165893">
        <w:rPr>
          <w:szCs w:val="24"/>
        </w:rPr>
        <w:t>Обратите внимание! Выплачиваемые гражданам суммы неустойки и штрафа в связи с нарушением прав потребителей облагаются НДФЛ. Компенсация морального вреда НДФЛ не облагается.</w:t>
      </w:r>
      <w:bookmarkEnd w:id="5"/>
    </w:p>
    <w:sectPr w:rsidR="00165893" w:rsidRPr="00962F0F" w:rsidSect="00032A0F">
      <w:headerReference w:type="even" r:id="rId8"/>
      <w:headerReference w:type="default" r:id="rId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485F" w:rsidRDefault="0016485F">
      <w:r>
        <w:separator/>
      </w:r>
    </w:p>
  </w:endnote>
  <w:endnote w:type="continuationSeparator" w:id="0">
    <w:p w:rsidR="0016485F" w:rsidRDefault="00164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485F" w:rsidRDefault="0016485F">
      <w:r>
        <w:separator/>
      </w:r>
    </w:p>
  </w:footnote>
  <w:footnote w:type="continuationSeparator" w:id="0">
    <w:p w:rsidR="0016485F" w:rsidRDefault="00164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801" w:rsidRPr="00DC500C" w:rsidRDefault="00236B7A" w:rsidP="00AC2801">
    <w:pPr>
      <w:pStyle w:val="a3"/>
      <w:framePr w:wrap="around" w:vAnchor="text" w:hAnchor="margin" w:xAlign="center" w:y="1"/>
      <w:rPr>
        <w:rStyle w:val="a5"/>
        <w:sz w:val="23"/>
        <w:szCs w:val="23"/>
      </w:rPr>
    </w:pPr>
    <w:r w:rsidRPr="00DC500C">
      <w:rPr>
        <w:rStyle w:val="a5"/>
        <w:sz w:val="23"/>
        <w:szCs w:val="23"/>
      </w:rPr>
      <w:fldChar w:fldCharType="begin"/>
    </w:r>
    <w:r w:rsidR="00310166" w:rsidRPr="00DC500C">
      <w:rPr>
        <w:rStyle w:val="a5"/>
        <w:sz w:val="23"/>
        <w:szCs w:val="23"/>
      </w:rPr>
      <w:instrText xml:space="preserve">PAGE  </w:instrText>
    </w:r>
    <w:r w:rsidRPr="00DC500C">
      <w:rPr>
        <w:rStyle w:val="a5"/>
        <w:sz w:val="23"/>
        <w:szCs w:val="23"/>
      </w:rPr>
      <w:fldChar w:fldCharType="end"/>
    </w:r>
  </w:p>
  <w:p w:rsidR="00AC2801" w:rsidRPr="00DC500C" w:rsidRDefault="00AC2801">
    <w:pPr>
      <w:pStyle w:val="a3"/>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84861"/>
      <w:docPartObj>
        <w:docPartGallery w:val="Page Numbers (Top of Page)"/>
        <w:docPartUnique/>
      </w:docPartObj>
    </w:sdtPr>
    <w:sdtEndPr/>
    <w:sdtContent>
      <w:p w:rsidR="009E071F" w:rsidRDefault="00544BC6">
        <w:pPr>
          <w:pStyle w:val="a3"/>
          <w:jc w:val="center"/>
        </w:pPr>
        <w:r>
          <w:fldChar w:fldCharType="begin"/>
        </w:r>
        <w:r>
          <w:instrText xml:space="preserve"> PAGE   \* MERGEFORMAT </w:instrText>
        </w:r>
        <w:r>
          <w:fldChar w:fldCharType="separate"/>
        </w:r>
        <w:r w:rsidR="00165893">
          <w:rPr>
            <w:noProof/>
          </w:rPr>
          <w:t>9</w:t>
        </w:r>
        <w:r>
          <w:rPr>
            <w:noProof/>
          </w:rPr>
          <w:fldChar w:fldCharType="end"/>
        </w:r>
      </w:p>
    </w:sdtContent>
  </w:sdt>
  <w:p w:rsidR="009E071F" w:rsidRDefault="009E071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1."/>
      <w:lvlJc w:val="left"/>
    </w:lvl>
    <w:lvl w:ilvl="1">
      <w:start w:val="2"/>
      <w:numFmt w:val="decimal"/>
      <w:lvlText w:val="%2."/>
      <w:lvlJc w:val="left"/>
    </w:lvl>
    <w:lvl w:ilvl="2">
      <w:start w:val="1"/>
      <w:numFmt w:val="decimal"/>
      <w:lvlText w:val="%2.%3."/>
      <w:lvlJc w:val="left"/>
      <w:rPr>
        <w:b w:val="0"/>
        <w:bCs w:val="0"/>
        <w:i w:val="0"/>
        <w:iCs w:val="0"/>
        <w:smallCaps w:val="0"/>
        <w:strike w:val="0"/>
        <w:color w:val="000000"/>
        <w:spacing w:val="0"/>
        <w:w w:val="100"/>
        <w:position w:val="0"/>
        <w:sz w:val="26"/>
        <w:szCs w:val="26"/>
        <w:u w:val="none"/>
      </w:rPr>
    </w:lvl>
    <w:lvl w:ilvl="3">
      <w:start w:val="1"/>
      <w:numFmt w:val="decimal"/>
      <w:lvlText w:val="%2.%3."/>
      <w:lvlJc w:val="left"/>
      <w:rPr>
        <w:b w:val="0"/>
        <w:bCs w:val="0"/>
        <w:i w:val="0"/>
        <w:iCs w:val="0"/>
        <w:smallCaps w:val="0"/>
        <w:strike w:val="0"/>
        <w:color w:val="000000"/>
        <w:spacing w:val="0"/>
        <w:w w:val="100"/>
        <w:position w:val="0"/>
        <w:sz w:val="26"/>
        <w:szCs w:val="26"/>
        <w:u w:val="none"/>
      </w:rPr>
    </w:lvl>
    <w:lvl w:ilvl="4">
      <w:start w:val="1"/>
      <w:numFmt w:val="decimal"/>
      <w:lvlText w:val="%2.%3."/>
      <w:lvlJc w:val="left"/>
      <w:rPr>
        <w:b w:val="0"/>
        <w:bCs w:val="0"/>
        <w:i w:val="0"/>
        <w:iCs w:val="0"/>
        <w:smallCaps w:val="0"/>
        <w:strike w:val="0"/>
        <w:color w:val="000000"/>
        <w:spacing w:val="0"/>
        <w:w w:val="100"/>
        <w:position w:val="0"/>
        <w:sz w:val="26"/>
        <w:szCs w:val="26"/>
        <w:u w:val="none"/>
      </w:rPr>
    </w:lvl>
    <w:lvl w:ilvl="5">
      <w:start w:val="1"/>
      <w:numFmt w:val="decimal"/>
      <w:lvlText w:val="%2.%3."/>
      <w:lvlJc w:val="left"/>
      <w:rPr>
        <w:b w:val="0"/>
        <w:bCs w:val="0"/>
        <w:i w:val="0"/>
        <w:iCs w:val="0"/>
        <w:smallCaps w:val="0"/>
        <w:strike w:val="0"/>
        <w:color w:val="000000"/>
        <w:spacing w:val="0"/>
        <w:w w:val="100"/>
        <w:position w:val="0"/>
        <w:sz w:val="26"/>
        <w:szCs w:val="26"/>
        <w:u w:val="none"/>
      </w:rPr>
    </w:lvl>
    <w:lvl w:ilvl="6">
      <w:start w:val="1"/>
      <w:numFmt w:val="decimal"/>
      <w:lvlText w:val="%2.%3."/>
      <w:lvlJc w:val="left"/>
      <w:rPr>
        <w:b w:val="0"/>
        <w:bCs w:val="0"/>
        <w:i w:val="0"/>
        <w:iCs w:val="0"/>
        <w:smallCaps w:val="0"/>
        <w:strike w:val="0"/>
        <w:color w:val="000000"/>
        <w:spacing w:val="0"/>
        <w:w w:val="100"/>
        <w:position w:val="0"/>
        <w:sz w:val="26"/>
        <w:szCs w:val="26"/>
        <w:u w:val="none"/>
      </w:rPr>
    </w:lvl>
    <w:lvl w:ilvl="7">
      <w:start w:val="1"/>
      <w:numFmt w:val="decimal"/>
      <w:lvlText w:val="%2.%3."/>
      <w:lvlJc w:val="left"/>
      <w:rPr>
        <w:b w:val="0"/>
        <w:bCs w:val="0"/>
        <w:i w:val="0"/>
        <w:iCs w:val="0"/>
        <w:smallCaps w:val="0"/>
        <w:strike w:val="0"/>
        <w:color w:val="000000"/>
        <w:spacing w:val="0"/>
        <w:w w:val="100"/>
        <w:position w:val="0"/>
        <w:sz w:val="26"/>
        <w:szCs w:val="26"/>
        <w:u w:val="none"/>
      </w:rPr>
    </w:lvl>
    <w:lvl w:ilvl="8">
      <w:start w:val="1"/>
      <w:numFmt w:val="decimal"/>
      <w:lvlText w:val="%2.%3."/>
      <w:lvlJc w:val="left"/>
      <w:rPr>
        <w:b w:val="0"/>
        <w:bCs w:val="0"/>
        <w:i w:val="0"/>
        <w:iCs w:val="0"/>
        <w:smallCaps w:val="0"/>
        <w:strike w:val="0"/>
        <w:color w:val="000000"/>
        <w:spacing w:val="0"/>
        <w:w w:val="100"/>
        <w:position w:val="0"/>
        <w:sz w:val="26"/>
        <w:szCs w:val="26"/>
        <w:u w:val="none"/>
      </w:rPr>
    </w:lvl>
  </w:abstractNum>
  <w:abstractNum w:abstractNumId="1" w15:restartNumberingAfterBreak="0">
    <w:nsid w:val="06B75474"/>
    <w:multiLevelType w:val="hybridMultilevel"/>
    <w:tmpl w:val="5A9ED0E0"/>
    <w:lvl w:ilvl="0" w:tplc="2AB020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D55682"/>
    <w:multiLevelType w:val="hybridMultilevel"/>
    <w:tmpl w:val="ECB0A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4D2849"/>
    <w:multiLevelType w:val="hybridMultilevel"/>
    <w:tmpl w:val="5432981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23E5FD1"/>
    <w:multiLevelType w:val="hybridMultilevel"/>
    <w:tmpl w:val="CD7820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0D43C5"/>
    <w:multiLevelType w:val="hybridMultilevel"/>
    <w:tmpl w:val="D676F1A8"/>
    <w:lvl w:ilvl="0" w:tplc="4DF66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0FB5738"/>
    <w:multiLevelType w:val="hybridMultilevel"/>
    <w:tmpl w:val="25FEFE36"/>
    <w:lvl w:ilvl="0" w:tplc="369A2F54">
      <w:start w:val="24"/>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
  </w:num>
  <w:num w:numId="2">
    <w:abstractNumId w:val="6"/>
  </w:num>
  <w:num w:numId="3">
    <w:abstractNumId w:val="4"/>
  </w:num>
  <w:num w:numId="4">
    <w:abstractNumId w:val="1"/>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FB0"/>
    <w:rsid w:val="00000AFF"/>
    <w:rsid w:val="00000B9D"/>
    <w:rsid w:val="00002A78"/>
    <w:rsid w:val="0000374C"/>
    <w:rsid w:val="0000412C"/>
    <w:rsid w:val="000077A9"/>
    <w:rsid w:val="00007C60"/>
    <w:rsid w:val="00007C75"/>
    <w:rsid w:val="00013C52"/>
    <w:rsid w:val="00015BF5"/>
    <w:rsid w:val="00016273"/>
    <w:rsid w:val="00016A29"/>
    <w:rsid w:val="00020305"/>
    <w:rsid w:val="00020C0E"/>
    <w:rsid w:val="00020FB0"/>
    <w:rsid w:val="00021D89"/>
    <w:rsid w:val="00022375"/>
    <w:rsid w:val="00023081"/>
    <w:rsid w:val="0002340D"/>
    <w:rsid w:val="00024ADC"/>
    <w:rsid w:val="000252F1"/>
    <w:rsid w:val="00025F05"/>
    <w:rsid w:val="0003084A"/>
    <w:rsid w:val="000308B4"/>
    <w:rsid w:val="0003133E"/>
    <w:rsid w:val="0003187F"/>
    <w:rsid w:val="00031A1C"/>
    <w:rsid w:val="00032A0F"/>
    <w:rsid w:val="00040AFE"/>
    <w:rsid w:val="000411E1"/>
    <w:rsid w:val="00043B0E"/>
    <w:rsid w:val="00043F0E"/>
    <w:rsid w:val="000477AE"/>
    <w:rsid w:val="00047DD8"/>
    <w:rsid w:val="000526DE"/>
    <w:rsid w:val="00052B17"/>
    <w:rsid w:val="00055696"/>
    <w:rsid w:val="000612EF"/>
    <w:rsid w:val="000613D6"/>
    <w:rsid w:val="0006202D"/>
    <w:rsid w:val="000639C7"/>
    <w:rsid w:val="00063F1B"/>
    <w:rsid w:val="000657E0"/>
    <w:rsid w:val="00065C6B"/>
    <w:rsid w:val="000669DE"/>
    <w:rsid w:val="00066E3C"/>
    <w:rsid w:val="000700B6"/>
    <w:rsid w:val="00070381"/>
    <w:rsid w:val="00073C94"/>
    <w:rsid w:val="00076D7A"/>
    <w:rsid w:val="000811FB"/>
    <w:rsid w:val="00081E02"/>
    <w:rsid w:val="000855D8"/>
    <w:rsid w:val="00087EF3"/>
    <w:rsid w:val="0009063B"/>
    <w:rsid w:val="00090851"/>
    <w:rsid w:val="00090A3D"/>
    <w:rsid w:val="00094378"/>
    <w:rsid w:val="00094EF3"/>
    <w:rsid w:val="00095234"/>
    <w:rsid w:val="0009532D"/>
    <w:rsid w:val="00095D1C"/>
    <w:rsid w:val="00096359"/>
    <w:rsid w:val="00097D19"/>
    <w:rsid w:val="000A3B4A"/>
    <w:rsid w:val="000A4B0B"/>
    <w:rsid w:val="000A664F"/>
    <w:rsid w:val="000A7695"/>
    <w:rsid w:val="000B002E"/>
    <w:rsid w:val="000B3FF3"/>
    <w:rsid w:val="000B47C0"/>
    <w:rsid w:val="000B6791"/>
    <w:rsid w:val="000C0292"/>
    <w:rsid w:val="000C0A8C"/>
    <w:rsid w:val="000C0BFE"/>
    <w:rsid w:val="000C434F"/>
    <w:rsid w:val="000C55C6"/>
    <w:rsid w:val="000C6A78"/>
    <w:rsid w:val="000C7874"/>
    <w:rsid w:val="000D0A7F"/>
    <w:rsid w:val="000D0B62"/>
    <w:rsid w:val="000D106C"/>
    <w:rsid w:val="000D1810"/>
    <w:rsid w:val="000D31D3"/>
    <w:rsid w:val="000D57E5"/>
    <w:rsid w:val="000D58BC"/>
    <w:rsid w:val="000E15F1"/>
    <w:rsid w:val="000E2698"/>
    <w:rsid w:val="000E557C"/>
    <w:rsid w:val="000E699F"/>
    <w:rsid w:val="000E6C15"/>
    <w:rsid w:val="000E7972"/>
    <w:rsid w:val="000F4025"/>
    <w:rsid w:val="000F66FA"/>
    <w:rsid w:val="001006C4"/>
    <w:rsid w:val="00101BE5"/>
    <w:rsid w:val="00107940"/>
    <w:rsid w:val="00111907"/>
    <w:rsid w:val="0011400D"/>
    <w:rsid w:val="00115003"/>
    <w:rsid w:val="00115A15"/>
    <w:rsid w:val="00115F74"/>
    <w:rsid w:val="00116529"/>
    <w:rsid w:val="0011759C"/>
    <w:rsid w:val="00123359"/>
    <w:rsid w:val="001235D7"/>
    <w:rsid w:val="001240CD"/>
    <w:rsid w:val="00124FB3"/>
    <w:rsid w:val="0012731A"/>
    <w:rsid w:val="0012740A"/>
    <w:rsid w:val="00130A9A"/>
    <w:rsid w:val="00131A87"/>
    <w:rsid w:val="00133575"/>
    <w:rsid w:val="0013491F"/>
    <w:rsid w:val="00134E3C"/>
    <w:rsid w:val="00135B88"/>
    <w:rsid w:val="00136E72"/>
    <w:rsid w:val="00141CC3"/>
    <w:rsid w:val="00142F7E"/>
    <w:rsid w:val="001432F0"/>
    <w:rsid w:val="00143498"/>
    <w:rsid w:val="00143A9F"/>
    <w:rsid w:val="00145225"/>
    <w:rsid w:val="0014610C"/>
    <w:rsid w:val="0014625A"/>
    <w:rsid w:val="001467E3"/>
    <w:rsid w:val="00147101"/>
    <w:rsid w:val="00151234"/>
    <w:rsid w:val="00154C0E"/>
    <w:rsid w:val="00157640"/>
    <w:rsid w:val="001616A1"/>
    <w:rsid w:val="0016485F"/>
    <w:rsid w:val="00165893"/>
    <w:rsid w:val="0016641A"/>
    <w:rsid w:val="001700EF"/>
    <w:rsid w:val="001714AC"/>
    <w:rsid w:val="00171811"/>
    <w:rsid w:val="00172A4B"/>
    <w:rsid w:val="0017320C"/>
    <w:rsid w:val="001737E3"/>
    <w:rsid w:val="00173F2F"/>
    <w:rsid w:val="001740CC"/>
    <w:rsid w:val="00175A70"/>
    <w:rsid w:val="00175C84"/>
    <w:rsid w:val="00183DEA"/>
    <w:rsid w:val="00183E7D"/>
    <w:rsid w:val="0018452E"/>
    <w:rsid w:val="001850C1"/>
    <w:rsid w:val="00185EF1"/>
    <w:rsid w:val="001876FF"/>
    <w:rsid w:val="00187D5B"/>
    <w:rsid w:val="0019092B"/>
    <w:rsid w:val="00190C73"/>
    <w:rsid w:val="001933B6"/>
    <w:rsid w:val="001939B9"/>
    <w:rsid w:val="001949D6"/>
    <w:rsid w:val="00195833"/>
    <w:rsid w:val="00196CC2"/>
    <w:rsid w:val="001A0331"/>
    <w:rsid w:val="001A0D51"/>
    <w:rsid w:val="001A11D3"/>
    <w:rsid w:val="001A14EC"/>
    <w:rsid w:val="001A1A0E"/>
    <w:rsid w:val="001A2250"/>
    <w:rsid w:val="001A3683"/>
    <w:rsid w:val="001A5B19"/>
    <w:rsid w:val="001A7694"/>
    <w:rsid w:val="001B1206"/>
    <w:rsid w:val="001B46AE"/>
    <w:rsid w:val="001B72E1"/>
    <w:rsid w:val="001C002F"/>
    <w:rsid w:val="001C24B1"/>
    <w:rsid w:val="001C69A5"/>
    <w:rsid w:val="001C7F3B"/>
    <w:rsid w:val="001D0F3C"/>
    <w:rsid w:val="001D1B5B"/>
    <w:rsid w:val="001D1BDC"/>
    <w:rsid w:val="001D1D26"/>
    <w:rsid w:val="001D59D5"/>
    <w:rsid w:val="001E1D07"/>
    <w:rsid w:val="001E2301"/>
    <w:rsid w:val="001E3E37"/>
    <w:rsid w:val="001E4F17"/>
    <w:rsid w:val="001E6C88"/>
    <w:rsid w:val="001F19EF"/>
    <w:rsid w:val="001F5C95"/>
    <w:rsid w:val="001F7245"/>
    <w:rsid w:val="00200DC7"/>
    <w:rsid w:val="002015C0"/>
    <w:rsid w:val="00203F9C"/>
    <w:rsid w:val="002064CE"/>
    <w:rsid w:val="002073F2"/>
    <w:rsid w:val="00207A5B"/>
    <w:rsid w:val="00210893"/>
    <w:rsid w:val="002115BC"/>
    <w:rsid w:val="00211726"/>
    <w:rsid w:val="00212453"/>
    <w:rsid w:val="00213FC7"/>
    <w:rsid w:val="00216268"/>
    <w:rsid w:val="002174F9"/>
    <w:rsid w:val="002228DA"/>
    <w:rsid w:val="00223BB4"/>
    <w:rsid w:val="002246CB"/>
    <w:rsid w:val="0022554E"/>
    <w:rsid w:val="0022554F"/>
    <w:rsid w:val="00226B1C"/>
    <w:rsid w:val="00226CA3"/>
    <w:rsid w:val="00227424"/>
    <w:rsid w:val="00230F19"/>
    <w:rsid w:val="0023352A"/>
    <w:rsid w:val="0023387E"/>
    <w:rsid w:val="00234F81"/>
    <w:rsid w:val="00236AD9"/>
    <w:rsid w:val="00236B7A"/>
    <w:rsid w:val="002405C4"/>
    <w:rsid w:val="0024257F"/>
    <w:rsid w:val="00245380"/>
    <w:rsid w:val="002462B3"/>
    <w:rsid w:val="00246D49"/>
    <w:rsid w:val="0025092B"/>
    <w:rsid w:val="00251C6D"/>
    <w:rsid w:val="0025223B"/>
    <w:rsid w:val="00256BFF"/>
    <w:rsid w:val="00256C00"/>
    <w:rsid w:val="00257614"/>
    <w:rsid w:val="00267B6A"/>
    <w:rsid w:val="00270146"/>
    <w:rsid w:val="0027040A"/>
    <w:rsid w:val="002743D3"/>
    <w:rsid w:val="002746D6"/>
    <w:rsid w:val="00275023"/>
    <w:rsid w:val="00275FE5"/>
    <w:rsid w:val="00276977"/>
    <w:rsid w:val="002775F6"/>
    <w:rsid w:val="002815F2"/>
    <w:rsid w:val="0028229F"/>
    <w:rsid w:val="00282360"/>
    <w:rsid w:val="00283667"/>
    <w:rsid w:val="002859C6"/>
    <w:rsid w:val="002869A4"/>
    <w:rsid w:val="002875AC"/>
    <w:rsid w:val="002948DF"/>
    <w:rsid w:val="002955D8"/>
    <w:rsid w:val="0029664F"/>
    <w:rsid w:val="00297568"/>
    <w:rsid w:val="002A1392"/>
    <w:rsid w:val="002A3ACA"/>
    <w:rsid w:val="002A5B38"/>
    <w:rsid w:val="002A5DB7"/>
    <w:rsid w:val="002A6757"/>
    <w:rsid w:val="002A6E49"/>
    <w:rsid w:val="002B0060"/>
    <w:rsid w:val="002B093B"/>
    <w:rsid w:val="002B1525"/>
    <w:rsid w:val="002B1D7A"/>
    <w:rsid w:val="002B2762"/>
    <w:rsid w:val="002B4BD3"/>
    <w:rsid w:val="002B629B"/>
    <w:rsid w:val="002C1F02"/>
    <w:rsid w:val="002C2AE8"/>
    <w:rsid w:val="002C3612"/>
    <w:rsid w:val="002C5596"/>
    <w:rsid w:val="002C609C"/>
    <w:rsid w:val="002C7432"/>
    <w:rsid w:val="002C77FF"/>
    <w:rsid w:val="002D0826"/>
    <w:rsid w:val="002D1E2E"/>
    <w:rsid w:val="002D4F28"/>
    <w:rsid w:val="002D6888"/>
    <w:rsid w:val="002E196D"/>
    <w:rsid w:val="002E27EF"/>
    <w:rsid w:val="002E55A9"/>
    <w:rsid w:val="002F0B82"/>
    <w:rsid w:val="002F3A15"/>
    <w:rsid w:val="00302D6A"/>
    <w:rsid w:val="003068C2"/>
    <w:rsid w:val="00310166"/>
    <w:rsid w:val="003118C9"/>
    <w:rsid w:val="00313589"/>
    <w:rsid w:val="00313B84"/>
    <w:rsid w:val="00317285"/>
    <w:rsid w:val="003178B9"/>
    <w:rsid w:val="003211A0"/>
    <w:rsid w:val="00322045"/>
    <w:rsid w:val="00323823"/>
    <w:rsid w:val="0032643F"/>
    <w:rsid w:val="0032656F"/>
    <w:rsid w:val="003265AC"/>
    <w:rsid w:val="003278E7"/>
    <w:rsid w:val="003307D5"/>
    <w:rsid w:val="003313B8"/>
    <w:rsid w:val="003324B3"/>
    <w:rsid w:val="00332A0A"/>
    <w:rsid w:val="003341C4"/>
    <w:rsid w:val="0033579C"/>
    <w:rsid w:val="00336862"/>
    <w:rsid w:val="00336EB4"/>
    <w:rsid w:val="003376A0"/>
    <w:rsid w:val="0034002A"/>
    <w:rsid w:val="00341E9F"/>
    <w:rsid w:val="0034202D"/>
    <w:rsid w:val="00345115"/>
    <w:rsid w:val="0034588F"/>
    <w:rsid w:val="00347626"/>
    <w:rsid w:val="00347F1E"/>
    <w:rsid w:val="00347FF8"/>
    <w:rsid w:val="0035129E"/>
    <w:rsid w:val="0035173C"/>
    <w:rsid w:val="00352721"/>
    <w:rsid w:val="00353069"/>
    <w:rsid w:val="00353738"/>
    <w:rsid w:val="00354473"/>
    <w:rsid w:val="00354996"/>
    <w:rsid w:val="00355DEC"/>
    <w:rsid w:val="00355F1D"/>
    <w:rsid w:val="00356376"/>
    <w:rsid w:val="0035674A"/>
    <w:rsid w:val="00357674"/>
    <w:rsid w:val="00357A62"/>
    <w:rsid w:val="00357D61"/>
    <w:rsid w:val="003607BD"/>
    <w:rsid w:val="0036402A"/>
    <w:rsid w:val="003645A8"/>
    <w:rsid w:val="00364B22"/>
    <w:rsid w:val="00365797"/>
    <w:rsid w:val="0036770E"/>
    <w:rsid w:val="00371E98"/>
    <w:rsid w:val="003735B9"/>
    <w:rsid w:val="00377E95"/>
    <w:rsid w:val="00377FEC"/>
    <w:rsid w:val="00381FC4"/>
    <w:rsid w:val="003844D9"/>
    <w:rsid w:val="003848B4"/>
    <w:rsid w:val="003849AA"/>
    <w:rsid w:val="003852D2"/>
    <w:rsid w:val="00386C6B"/>
    <w:rsid w:val="003903F0"/>
    <w:rsid w:val="00390811"/>
    <w:rsid w:val="00390C33"/>
    <w:rsid w:val="003927FB"/>
    <w:rsid w:val="00393B13"/>
    <w:rsid w:val="00395ACE"/>
    <w:rsid w:val="00397B9D"/>
    <w:rsid w:val="003A0C2F"/>
    <w:rsid w:val="003A24C6"/>
    <w:rsid w:val="003A24D6"/>
    <w:rsid w:val="003A644F"/>
    <w:rsid w:val="003A70DC"/>
    <w:rsid w:val="003A72C2"/>
    <w:rsid w:val="003B1964"/>
    <w:rsid w:val="003B2D32"/>
    <w:rsid w:val="003B36AC"/>
    <w:rsid w:val="003B37B8"/>
    <w:rsid w:val="003B3C40"/>
    <w:rsid w:val="003B6A14"/>
    <w:rsid w:val="003B7897"/>
    <w:rsid w:val="003B7D01"/>
    <w:rsid w:val="003C21EF"/>
    <w:rsid w:val="003C4FDB"/>
    <w:rsid w:val="003C50A7"/>
    <w:rsid w:val="003C54D8"/>
    <w:rsid w:val="003C7979"/>
    <w:rsid w:val="003D13DA"/>
    <w:rsid w:val="003D1C50"/>
    <w:rsid w:val="003D2865"/>
    <w:rsid w:val="003D48E4"/>
    <w:rsid w:val="003D65A1"/>
    <w:rsid w:val="003E253C"/>
    <w:rsid w:val="003E2D14"/>
    <w:rsid w:val="003E55BA"/>
    <w:rsid w:val="003E7317"/>
    <w:rsid w:val="003F1345"/>
    <w:rsid w:val="003F3143"/>
    <w:rsid w:val="003F354B"/>
    <w:rsid w:val="003F4348"/>
    <w:rsid w:val="003F4A0B"/>
    <w:rsid w:val="003F4EC1"/>
    <w:rsid w:val="003F54BE"/>
    <w:rsid w:val="003F6075"/>
    <w:rsid w:val="00400B1E"/>
    <w:rsid w:val="004028FD"/>
    <w:rsid w:val="00403654"/>
    <w:rsid w:val="00413EF9"/>
    <w:rsid w:val="004147E2"/>
    <w:rsid w:val="00415A9B"/>
    <w:rsid w:val="00415EF9"/>
    <w:rsid w:val="00417134"/>
    <w:rsid w:val="00420EF9"/>
    <w:rsid w:val="00421AC9"/>
    <w:rsid w:val="00422541"/>
    <w:rsid w:val="00424585"/>
    <w:rsid w:val="00424973"/>
    <w:rsid w:val="004350AD"/>
    <w:rsid w:val="0043558A"/>
    <w:rsid w:val="004365D9"/>
    <w:rsid w:val="00436AF6"/>
    <w:rsid w:val="0043785B"/>
    <w:rsid w:val="004411B6"/>
    <w:rsid w:val="00441386"/>
    <w:rsid w:val="00442587"/>
    <w:rsid w:val="00442D9F"/>
    <w:rsid w:val="00443DA0"/>
    <w:rsid w:val="004451E3"/>
    <w:rsid w:val="0044658A"/>
    <w:rsid w:val="00446B9D"/>
    <w:rsid w:val="004502E5"/>
    <w:rsid w:val="00450A90"/>
    <w:rsid w:val="00450DA4"/>
    <w:rsid w:val="00452079"/>
    <w:rsid w:val="0045530B"/>
    <w:rsid w:val="004553D6"/>
    <w:rsid w:val="00455879"/>
    <w:rsid w:val="004559FD"/>
    <w:rsid w:val="00455B6E"/>
    <w:rsid w:val="00456F2F"/>
    <w:rsid w:val="00460BC6"/>
    <w:rsid w:val="00462612"/>
    <w:rsid w:val="004636AE"/>
    <w:rsid w:val="00463D44"/>
    <w:rsid w:val="00464A7A"/>
    <w:rsid w:val="00464B2A"/>
    <w:rsid w:val="00465D28"/>
    <w:rsid w:val="0046618C"/>
    <w:rsid w:val="004714AD"/>
    <w:rsid w:val="004729E5"/>
    <w:rsid w:val="00475A9C"/>
    <w:rsid w:val="00475DEB"/>
    <w:rsid w:val="00475F60"/>
    <w:rsid w:val="0047650A"/>
    <w:rsid w:val="00476D9C"/>
    <w:rsid w:val="0048048B"/>
    <w:rsid w:val="00482E94"/>
    <w:rsid w:val="0048386F"/>
    <w:rsid w:val="00485085"/>
    <w:rsid w:val="0049118E"/>
    <w:rsid w:val="00491B0F"/>
    <w:rsid w:val="00492526"/>
    <w:rsid w:val="00492D82"/>
    <w:rsid w:val="00495F5A"/>
    <w:rsid w:val="00496988"/>
    <w:rsid w:val="0049761F"/>
    <w:rsid w:val="004A1A84"/>
    <w:rsid w:val="004A21E9"/>
    <w:rsid w:val="004A2EEE"/>
    <w:rsid w:val="004A4A57"/>
    <w:rsid w:val="004A5006"/>
    <w:rsid w:val="004A5BA3"/>
    <w:rsid w:val="004A647F"/>
    <w:rsid w:val="004A6B2B"/>
    <w:rsid w:val="004A6C99"/>
    <w:rsid w:val="004A6D1A"/>
    <w:rsid w:val="004B155C"/>
    <w:rsid w:val="004B4815"/>
    <w:rsid w:val="004B59FA"/>
    <w:rsid w:val="004B7910"/>
    <w:rsid w:val="004C0AEA"/>
    <w:rsid w:val="004C4902"/>
    <w:rsid w:val="004C5215"/>
    <w:rsid w:val="004C79C4"/>
    <w:rsid w:val="004D0527"/>
    <w:rsid w:val="004D274F"/>
    <w:rsid w:val="004D330E"/>
    <w:rsid w:val="004D4269"/>
    <w:rsid w:val="004D5988"/>
    <w:rsid w:val="004E066C"/>
    <w:rsid w:val="004E0B82"/>
    <w:rsid w:val="004E13AE"/>
    <w:rsid w:val="004E23EF"/>
    <w:rsid w:val="004E2A84"/>
    <w:rsid w:val="004E3F61"/>
    <w:rsid w:val="004E515A"/>
    <w:rsid w:val="004E53D8"/>
    <w:rsid w:val="004E556A"/>
    <w:rsid w:val="004E5C14"/>
    <w:rsid w:val="004E5DCD"/>
    <w:rsid w:val="004E7683"/>
    <w:rsid w:val="004F0AAA"/>
    <w:rsid w:val="004F59D7"/>
    <w:rsid w:val="00500447"/>
    <w:rsid w:val="005004D5"/>
    <w:rsid w:val="005035BF"/>
    <w:rsid w:val="00504A69"/>
    <w:rsid w:val="005148B8"/>
    <w:rsid w:val="00515900"/>
    <w:rsid w:val="00522084"/>
    <w:rsid w:val="00523DEA"/>
    <w:rsid w:val="00524660"/>
    <w:rsid w:val="00525381"/>
    <w:rsid w:val="00525F08"/>
    <w:rsid w:val="00526E19"/>
    <w:rsid w:val="00527BBD"/>
    <w:rsid w:val="00534BE1"/>
    <w:rsid w:val="00536634"/>
    <w:rsid w:val="005371B5"/>
    <w:rsid w:val="00540ADA"/>
    <w:rsid w:val="00541376"/>
    <w:rsid w:val="00544BC6"/>
    <w:rsid w:val="00546396"/>
    <w:rsid w:val="00546E1E"/>
    <w:rsid w:val="00551E76"/>
    <w:rsid w:val="005521D7"/>
    <w:rsid w:val="00552BDC"/>
    <w:rsid w:val="00553DE2"/>
    <w:rsid w:val="0056067C"/>
    <w:rsid w:val="005606FD"/>
    <w:rsid w:val="00562782"/>
    <w:rsid w:val="00562F63"/>
    <w:rsid w:val="0056545E"/>
    <w:rsid w:val="005669E6"/>
    <w:rsid w:val="00570B58"/>
    <w:rsid w:val="00572EDA"/>
    <w:rsid w:val="00573DA2"/>
    <w:rsid w:val="005740E8"/>
    <w:rsid w:val="005767EE"/>
    <w:rsid w:val="00577C54"/>
    <w:rsid w:val="00580675"/>
    <w:rsid w:val="0058171E"/>
    <w:rsid w:val="00581958"/>
    <w:rsid w:val="005832A0"/>
    <w:rsid w:val="00584181"/>
    <w:rsid w:val="00587278"/>
    <w:rsid w:val="0059004A"/>
    <w:rsid w:val="00592606"/>
    <w:rsid w:val="005928C2"/>
    <w:rsid w:val="00596D91"/>
    <w:rsid w:val="00597346"/>
    <w:rsid w:val="005A2BD2"/>
    <w:rsid w:val="005A4B85"/>
    <w:rsid w:val="005A5327"/>
    <w:rsid w:val="005A55BC"/>
    <w:rsid w:val="005A6DA8"/>
    <w:rsid w:val="005A7119"/>
    <w:rsid w:val="005B29AD"/>
    <w:rsid w:val="005B4A80"/>
    <w:rsid w:val="005C0323"/>
    <w:rsid w:val="005C17DA"/>
    <w:rsid w:val="005C3F90"/>
    <w:rsid w:val="005C68FD"/>
    <w:rsid w:val="005D1DF4"/>
    <w:rsid w:val="005D2389"/>
    <w:rsid w:val="005E03B3"/>
    <w:rsid w:val="005E4443"/>
    <w:rsid w:val="005E6F55"/>
    <w:rsid w:val="005F06B2"/>
    <w:rsid w:val="005F0ED6"/>
    <w:rsid w:val="005F191B"/>
    <w:rsid w:val="005F3A32"/>
    <w:rsid w:val="005F70C8"/>
    <w:rsid w:val="005F72AD"/>
    <w:rsid w:val="0060153C"/>
    <w:rsid w:val="00601705"/>
    <w:rsid w:val="00601A54"/>
    <w:rsid w:val="00602D21"/>
    <w:rsid w:val="00602D67"/>
    <w:rsid w:val="00603621"/>
    <w:rsid w:val="0060682D"/>
    <w:rsid w:val="00611D87"/>
    <w:rsid w:val="006157C0"/>
    <w:rsid w:val="006157FC"/>
    <w:rsid w:val="006163DB"/>
    <w:rsid w:val="006168A2"/>
    <w:rsid w:val="00617B9B"/>
    <w:rsid w:val="00622192"/>
    <w:rsid w:val="006230B2"/>
    <w:rsid w:val="006233C6"/>
    <w:rsid w:val="006236A9"/>
    <w:rsid w:val="006256B2"/>
    <w:rsid w:val="00630567"/>
    <w:rsid w:val="00631B59"/>
    <w:rsid w:val="00635602"/>
    <w:rsid w:val="00637C38"/>
    <w:rsid w:val="00641BCE"/>
    <w:rsid w:val="00642AC7"/>
    <w:rsid w:val="00643D96"/>
    <w:rsid w:val="0064407F"/>
    <w:rsid w:val="006446CC"/>
    <w:rsid w:val="006507FC"/>
    <w:rsid w:val="00650B95"/>
    <w:rsid w:val="006514CD"/>
    <w:rsid w:val="006539D7"/>
    <w:rsid w:val="006644E8"/>
    <w:rsid w:val="00665663"/>
    <w:rsid w:val="00666304"/>
    <w:rsid w:val="00666E64"/>
    <w:rsid w:val="00666F4A"/>
    <w:rsid w:val="0066746F"/>
    <w:rsid w:val="006701A1"/>
    <w:rsid w:val="00672E18"/>
    <w:rsid w:val="00673808"/>
    <w:rsid w:val="00673B18"/>
    <w:rsid w:val="006753FF"/>
    <w:rsid w:val="00676717"/>
    <w:rsid w:val="00677A63"/>
    <w:rsid w:val="00681FDE"/>
    <w:rsid w:val="006830F4"/>
    <w:rsid w:val="006915E8"/>
    <w:rsid w:val="006916B1"/>
    <w:rsid w:val="00694014"/>
    <w:rsid w:val="00695156"/>
    <w:rsid w:val="006A0ACF"/>
    <w:rsid w:val="006A12E0"/>
    <w:rsid w:val="006A247F"/>
    <w:rsid w:val="006A29D5"/>
    <w:rsid w:val="006A4AD5"/>
    <w:rsid w:val="006A744F"/>
    <w:rsid w:val="006A7A3C"/>
    <w:rsid w:val="006B1B49"/>
    <w:rsid w:val="006B2075"/>
    <w:rsid w:val="006B4A2B"/>
    <w:rsid w:val="006C2162"/>
    <w:rsid w:val="006C2FBA"/>
    <w:rsid w:val="006C302C"/>
    <w:rsid w:val="006C398A"/>
    <w:rsid w:val="006C5826"/>
    <w:rsid w:val="006D373D"/>
    <w:rsid w:val="006D5776"/>
    <w:rsid w:val="006E0D7A"/>
    <w:rsid w:val="006E1ACC"/>
    <w:rsid w:val="006E1E9C"/>
    <w:rsid w:val="006E1FC1"/>
    <w:rsid w:val="006E2464"/>
    <w:rsid w:val="006E2D02"/>
    <w:rsid w:val="006E3979"/>
    <w:rsid w:val="006E4B6C"/>
    <w:rsid w:val="006F2037"/>
    <w:rsid w:val="006F7527"/>
    <w:rsid w:val="006F7F7D"/>
    <w:rsid w:val="00701309"/>
    <w:rsid w:val="0070146C"/>
    <w:rsid w:val="00703C43"/>
    <w:rsid w:val="007049BA"/>
    <w:rsid w:val="00707965"/>
    <w:rsid w:val="00707BEE"/>
    <w:rsid w:val="007110BF"/>
    <w:rsid w:val="00711942"/>
    <w:rsid w:val="00712C13"/>
    <w:rsid w:val="00713BD7"/>
    <w:rsid w:val="00715B7B"/>
    <w:rsid w:val="00716989"/>
    <w:rsid w:val="007170BE"/>
    <w:rsid w:val="00717804"/>
    <w:rsid w:val="00721B23"/>
    <w:rsid w:val="00721C4B"/>
    <w:rsid w:val="0072236B"/>
    <w:rsid w:val="007240D1"/>
    <w:rsid w:val="0072479F"/>
    <w:rsid w:val="00725400"/>
    <w:rsid w:val="00730C7E"/>
    <w:rsid w:val="00737990"/>
    <w:rsid w:val="00740307"/>
    <w:rsid w:val="00744A74"/>
    <w:rsid w:val="00746095"/>
    <w:rsid w:val="007464B8"/>
    <w:rsid w:val="007467B7"/>
    <w:rsid w:val="007478B0"/>
    <w:rsid w:val="007507C7"/>
    <w:rsid w:val="00752C36"/>
    <w:rsid w:val="00756ED2"/>
    <w:rsid w:val="00757039"/>
    <w:rsid w:val="00761604"/>
    <w:rsid w:val="00761D5B"/>
    <w:rsid w:val="00762DEA"/>
    <w:rsid w:val="00764A9B"/>
    <w:rsid w:val="0076602C"/>
    <w:rsid w:val="00767E02"/>
    <w:rsid w:val="00770165"/>
    <w:rsid w:val="0077172D"/>
    <w:rsid w:val="00775A77"/>
    <w:rsid w:val="00780882"/>
    <w:rsid w:val="00780B52"/>
    <w:rsid w:val="00782334"/>
    <w:rsid w:val="00783D8C"/>
    <w:rsid w:val="00784450"/>
    <w:rsid w:val="00785507"/>
    <w:rsid w:val="00785B9B"/>
    <w:rsid w:val="00787DBE"/>
    <w:rsid w:val="00790853"/>
    <w:rsid w:val="00790B0C"/>
    <w:rsid w:val="00792CA2"/>
    <w:rsid w:val="0079385D"/>
    <w:rsid w:val="00793CAE"/>
    <w:rsid w:val="007945F7"/>
    <w:rsid w:val="00796F32"/>
    <w:rsid w:val="007A05D8"/>
    <w:rsid w:val="007A16ED"/>
    <w:rsid w:val="007A2202"/>
    <w:rsid w:val="007A2DC0"/>
    <w:rsid w:val="007A3F17"/>
    <w:rsid w:val="007A5505"/>
    <w:rsid w:val="007A56FE"/>
    <w:rsid w:val="007A5DF0"/>
    <w:rsid w:val="007A5E58"/>
    <w:rsid w:val="007A6654"/>
    <w:rsid w:val="007B0420"/>
    <w:rsid w:val="007B168D"/>
    <w:rsid w:val="007B202B"/>
    <w:rsid w:val="007B2ACC"/>
    <w:rsid w:val="007B38B2"/>
    <w:rsid w:val="007B4BC5"/>
    <w:rsid w:val="007B5C1F"/>
    <w:rsid w:val="007B6E56"/>
    <w:rsid w:val="007B6F65"/>
    <w:rsid w:val="007C08AD"/>
    <w:rsid w:val="007C2031"/>
    <w:rsid w:val="007C53A2"/>
    <w:rsid w:val="007C79E8"/>
    <w:rsid w:val="007D1568"/>
    <w:rsid w:val="007D167A"/>
    <w:rsid w:val="007D4239"/>
    <w:rsid w:val="007D4481"/>
    <w:rsid w:val="007D4B0A"/>
    <w:rsid w:val="007D59CA"/>
    <w:rsid w:val="007D6694"/>
    <w:rsid w:val="007E2E13"/>
    <w:rsid w:val="007E36D4"/>
    <w:rsid w:val="007E5E2C"/>
    <w:rsid w:val="007E69EC"/>
    <w:rsid w:val="007F260A"/>
    <w:rsid w:val="007F31CA"/>
    <w:rsid w:val="007F3B76"/>
    <w:rsid w:val="007F5AF9"/>
    <w:rsid w:val="007F5F66"/>
    <w:rsid w:val="007F618A"/>
    <w:rsid w:val="007F7CCC"/>
    <w:rsid w:val="00800F8F"/>
    <w:rsid w:val="0080140E"/>
    <w:rsid w:val="00801600"/>
    <w:rsid w:val="00805A3B"/>
    <w:rsid w:val="0080682F"/>
    <w:rsid w:val="00806F71"/>
    <w:rsid w:val="00807E8D"/>
    <w:rsid w:val="00810153"/>
    <w:rsid w:val="008106D3"/>
    <w:rsid w:val="00811F25"/>
    <w:rsid w:val="008120C3"/>
    <w:rsid w:val="00814D9A"/>
    <w:rsid w:val="00817550"/>
    <w:rsid w:val="00821A96"/>
    <w:rsid w:val="00824B2C"/>
    <w:rsid w:val="008272F0"/>
    <w:rsid w:val="00827646"/>
    <w:rsid w:val="008320E1"/>
    <w:rsid w:val="00832BBA"/>
    <w:rsid w:val="00832E67"/>
    <w:rsid w:val="00833991"/>
    <w:rsid w:val="00833F99"/>
    <w:rsid w:val="00835972"/>
    <w:rsid w:val="00836486"/>
    <w:rsid w:val="008430DE"/>
    <w:rsid w:val="008435CF"/>
    <w:rsid w:val="00843D89"/>
    <w:rsid w:val="008459AE"/>
    <w:rsid w:val="008466EF"/>
    <w:rsid w:val="00846928"/>
    <w:rsid w:val="00852032"/>
    <w:rsid w:val="00852ADD"/>
    <w:rsid w:val="00853920"/>
    <w:rsid w:val="00855D3D"/>
    <w:rsid w:val="0085644F"/>
    <w:rsid w:val="008564B2"/>
    <w:rsid w:val="00860568"/>
    <w:rsid w:val="00863D41"/>
    <w:rsid w:val="00864E73"/>
    <w:rsid w:val="00865E64"/>
    <w:rsid w:val="008668BB"/>
    <w:rsid w:val="0086737E"/>
    <w:rsid w:val="00873CED"/>
    <w:rsid w:val="0087429A"/>
    <w:rsid w:val="00874DE1"/>
    <w:rsid w:val="00876080"/>
    <w:rsid w:val="00877B2A"/>
    <w:rsid w:val="00881D8D"/>
    <w:rsid w:val="00885F9A"/>
    <w:rsid w:val="00886930"/>
    <w:rsid w:val="00887538"/>
    <w:rsid w:val="00893A5A"/>
    <w:rsid w:val="008963B1"/>
    <w:rsid w:val="00897B3A"/>
    <w:rsid w:val="008A0E71"/>
    <w:rsid w:val="008A2A03"/>
    <w:rsid w:val="008A31C5"/>
    <w:rsid w:val="008A4D6A"/>
    <w:rsid w:val="008A5917"/>
    <w:rsid w:val="008B0414"/>
    <w:rsid w:val="008B050B"/>
    <w:rsid w:val="008B2500"/>
    <w:rsid w:val="008B36C3"/>
    <w:rsid w:val="008B3749"/>
    <w:rsid w:val="008B3A19"/>
    <w:rsid w:val="008B4291"/>
    <w:rsid w:val="008B5588"/>
    <w:rsid w:val="008B7AE8"/>
    <w:rsid w:val="008C1222"/>
    <w:rsid w:val="008C12B6"/>
    <w:rsid w:val="008C5B63"/>
    <w:rsid w:val="008C65DF"/>
    <w:rsid w:val="008C7ABE"/>
    <w:rsid w:val="008D3A8E"/>
    <w:rsid w:val="008E0780"/>
    <w:rsid w:val="008E5207"/>
    <w:rsid w:val="008E58BE"/>
    <w:rsid w:val="008E783D"/>
    <w:rsid w:val="008F1151"/>
    <w:rsid w:val="008F6994"/>
    <w:rsid w:val="008F7C4C"/>
    <w:rsid w:val="009000DA"/>
    <w:rsid w:val="00900F1B"/>
    <w:rsid w:val="009011F6"/>
    <w:rsid w:val="0090167E"/>
    <w:rsid w:val="00901AC0"/>
    <w:rsid w:val="009032EC"/>
    <w:rsid w:val="00903714"/>
    <w:rsid w:val="009037C3"/>
    <w:rsid w:val="009042A9"/>
    <w:rsid w:val="0090778C"/>
    <w:rsid w:val="00907EBB"/>
    <w:rsid w:val="00910CCE"/>
    <w:rsid w:val="009114F2"/>
    <w:rsid w:val="00916F4B"/>
    <w:rsid w:val="00917F18"/>
    <w:rsid w:val="00923035"/>
    <w:rsid w:val="0092506D"/>
    <w:rsid w:val="0093134A"/>
    <w:rsid w:val="0093192B"/>
    <w:rsid w:val="009328D3"/>
    <w:rsid w:val="009332A9"/>
    <w:rsid w:val="00934552"/>
    <w:rsid w:val="00936547"/>
    <w:rsid w:val="009372EC"/>
    <w:rsid w:val="00937827"/>
    <w:rsid w:val="00941BA1"/>
    <w:rsid w:val="00942FA8"/>
    <w:rsid w:val="00945526"/>
    <w:rsid w:val="0094685D"/>
    <w:rsid w:val="00946956"/>
    <w:rsid w:val="009515F2"/>
    <w:rsid w:val="00952581"/>
    <w:rsid w:val="009538BE"/>
    <w:rsid w:val="009565FA"/>
    <w:rsid w:val="009572D4"/>
    <w:rsid w:val="00960B02"/>
    <w:rsid w:val="00961078"/>
    <w:rsid w:val="009622AC"/>
    <w:rsid w:val="00962662"/>
    <w:rsid w:val="00962F0F"/>
    <w:rsid w:val="00963A78"/>
    <w:rsid w:val="0096566A"/>
    <w:rsid w:val="009658F1"/>
    <w:rsid w:val="00966015"/>
    <w:rsid w:val="00966C38"/>
    <w:rsid w:val="00966E97"/>
    <w:rsid w:val="009711BD"/>
    <w:rsid w:val="00972158"/>
    <w:rsid w:val="00974AD0"/>
    <w:rsid w:val="00974B72"/>
    <w:rsid w:val="00976EC1"/>
    <w:rsid w:val="00983053"/>
    <w:rsid w:val="0098512E"/>
    <w:rsid w:val="00986D62"/>
    <w:rsid w:val="0099013D"/>
    <w:rsid w:val="00992F05"/>
    <w:rsid w:val="00993F06"/>
    <w:rsid w:val="009A005A"/>
    <w:rsid w:val="009A0AA6"/>
    <w:rsid w:val="009A0E66"/>
    <w:rsid w:val="009A37ED"/>
    <w:rsid w:val="009A4F27"/>
    <w:rsid w:val="009A7F76"/>
    <w:rsid w:val="009B397E"/>
    <w:rsid w:val="009B5B97"/>
    <w:rsid w:val="009C1A26"/>
    <w:rsid w:val="009C1B06"/>
    <w:rsid w:val="009C1BCA"/>
    <w:rsid w:val="009C2B72"/>
    <w:rsid w:val="009C3012"/>
    <w:rsid w:val="009C3425"/>
    <w:rsid w:val="009C579E"/>
    <w:rsid w:val="009C605E"/>
    <w:rsid w:val="009C7E2A"/>
    <w:rsid w:val="009D02DC"/>
    <w:rsid w:val="009D112B"/>
    <w:rsid w:val="009D12A4"/>
    <w:rsid w:val="009D3B0F"/>
    <w:rsid w:val="009D7ADB"/>
    <w:rsid w:val="009E071F"/>
    <w:rsid w:val="009E0A74"/>
    <w:rsid w:val="009E3113"/>
    <w:rsid w:val="009E354B"/>
    <w:rsid w:val="009E4C14"/>
    <w:rsid w:val="009E6BA1"/>
    <w:rsid w:val="009E7793"/>
    <w:rsid w:val="009F0ACF"/>
    <w:rsid w:val="009F0D2F"/>
    <w:rsid w:val="009F515C"/>
    <w:rsid w:val="009F6D04"/>
    <w:rsid w:val="009F7E7C"/>
    <w:rsid w:val="00A00888"/>
    <w:rsid w:val="00A0265B"/>
    <w:rsid w:val="00A02AFF"/>
    <w:rsid w:val="00A0392C"/>
    <w:rsid w:val="00A06770"/>
    <w:rsid w:val="00A0694D"/>
    <w:rsid w:val="00A10FBA"/>
    <w:rsid w:val="00A1115D"/>
    <w:rsid w:val="00A1263F"/>
    <w:rsid w:val="00A126A0"/>
    <w:rsid w:val="00A13E2E"/>
    <w:rsid w:val="00A1551D"/>
    <w:rsid w:val="00A17B4F"/>
    <w:rsid w:val="00A2021C"/>
    <w:rsid w:val="00A211D9"/>
    <w:rsid w:val="00A23C5D"/>
    <w:rsid w:val="00A24457"/>
    <w:rsid w:val="00A2536F"/>
    <w:rsid w:val="00A2620E"/>
    <w:rsid w:val="00A266E6"/>
    <w:rsid w:val="00A26CCD"/>
    <w:rsid w:val="00A31438"/>
    <w:rsid w:val="00A33C41"/>
    <w:rsid w:val="00A34053"/>
    <w:rsid w:val="00A34D8B"/>
    <w:rsid w:val="00A37CDE"/>
    <w:rsid w:val="00A40587"/>
    <w:rsid w:val="00A4115E"/>
    <w:rsid w:val="00A425C8"/>
    <w:rsid w:val="00A42A8A"/>
    <w:rsid w:val="00A44BFF"/>
    <w:rsid w:val="00A509ED"/>
    <w:rsid w:val="00A53581"/>
    <w:rsid w:val="00A54EA8"/>
    <w:rsid w:val="00A576CD"/>
    <w:rsid w:val="00A6155C"/>
    <w:rsid w:val="00A61E08"/>
    <w:rsid w:val="00A620DD"/>
    <w:rsid w:val="00A624E3"/>
    <w:rsid w:val="00A66BDC"/>
    <w:rsid w:val="00A6749A"/>
    <w:rsid w:val="00A703DA"/>
    <w:rsid w:val="00A717C8"/>
    <w:rsid w:val="00A71CAB"/>
    <w:rsid w:val="00A71CE7"/>
    <w:rsid w:val="00A71E09"/>
    <w:rsid w:val="00A73F0C"/>
    <w:rsid w:val="00A74CC0"/>
    <w:rsid w:val="00A7605D"/>
    <w:rsid w:val="00A76A10"/>
    <w:rsid w:val="00A76FC7"/>
    <w:rsid w:val="00A808E2"/>
    <w:rsid w:val="00A8264C"/>
    <w:rsid w:val="00A8325F"/>
    <w:rsid w:val="00A84143"/>
    <w:rsid w:val="00A869A9"/>
    <w:rsid w:val="00A91E96"/>
    <w:rsid w:val="00A937F4"/>
    <w:rsid w:val="00A962CA"/>
    <w:rsid w:val="00AA3BE7"/>
    <w:rsid w:val="00AA3D22"/>
    <w:rsid w:val="00AA44D9"/>
    <w:rsid w:val="00AA4CDC"/>
    <w:rsid w:val="00AA5302"/>
    <w:rsid w:val="00AA62AA"/>
    <w:rsid w:val="00AA6308"/>
    <w:rsid w:val="00AA7295"/>
    <w:rsid w:val="00AA7F81"/>
    <w:rsid w:val="00AB03A0"/>
    <w:rsid w:val="00AB0DFB"/>
    <w:rsid w:val="00AB30B5"/>
    <w:rsid w:val="00AB3415"/>
    <w:rsid w:val="00AB4C03"/>
    <w:rsid w:val="00AB5BE5"/>
    <w:rsid w:val="00AB6157"/>
    <w:rsid w:val="00AB7D11"/>
    <w:rsid w:val="00AC0207"/>
    <w:rsid w:val="00AC0AFF"/>
    <w:rsid w:val="00AC2305"/>
    <w:rsid w:val="00AC2411"/>
    <w:rsid w:val="00AC2801"/>
    <w:rsid w:val="00AC2E31"/>
    <w:rsid w:val="00AC763E"/>
    <w:rsid w:val="00AC7C7A"/>
    <w:rsid w:val="00AD0722"/>
    <w:rsid w:val="00AD10A6"/>
    <w:rsid w:val="00AD4370"/>
    <w:rsid w:val="00AD5692"/>
    <w:rsid w:val="00AD59E9"/>
    <w:rsid w:val="00AE1943"/>
    <w:rsid w:val="00AE1F98"/>
    <w:rsid w:val="00AE2438"/>
    <w:rsid w:val="00AE298B"/>
    <w:rsid w:val="00AE31F4"/>
    <w:rsid w:val="00AE41AA"/>
    <w:rsid w:val="00AF0983"/>
    <w:rsid w:val="00AF12D2"/>
    <w:rsid w:val="00AF21E6"/>
    <w:rsid w:val="00AF542D"/>
    <w:rsid w:val="00AF6380"/>
    <w:rsid w:val="00AF6908"/>
    <w:rsid w:val="00AF6AF2"/>
    <w:rsid w:val="00AF6D3B"/>
    <w:rsid w:val="00AF7DFE"/>
    <w:rsid w:val="00B00989"/>
    <w:rsid w:val="00B01E30"/>
    <w:rsid w:val="00B04C55"/>
    <w:rsid w:val="00B07467"/>
    <w:rsid w:val="00B100E4"/>
    <w:rsid w:val="00B1045D"/>
    <w:rsid w:val="00B158A0"/>
    <w:rsid w:val="00B174EF"/>
    <w:rsid w:val="00B2048D"/>
    <w:rsid w:val="00B2099C"/>
    <w:rsid w:val="00B2173A"/>
    <w:rsid w:val="00B228A8"/>
    <w:rsid w:val="00B24090"/>
    <w:rsid w:val="00B27421"/>
    <w:rsid w:val="00B2744A"/>
    <w:rsid w:val="00B278B5"/>
    <w:rsid w:val="00B2790B"/>
    <w:rsid w:val="00B314E8"/>
    <w:rsid w:val="00B31A40"/>
    <w:rsid w:val="00B32EDA"/>
    <w:rsid w:val="00B33577"/>
    <w:rsid w:val="00B349FB"/>
    <w:rsid w:val="00B37840"/>
    <w:rsid w:val="00B40291"/>
    <w:rsid w:val="00B41AD8"/>
    <w:rsid w:val="00B43DE3"/>
    <w:rsid w:val="00B463E0"/>
    <w:rsid w:val="00B46EDD"/>
    <w:rsid w:val="00B47200"/>
    <w:rsid w:val="00B50B4D"/>
    <w:rsid w:val="00B51C47"/>
    <w:rsid w:val="00B54B1B"/>
    <w:rsid w:val="00B54E2A"/>
    <w:rsid w:val="00B54F0B"/>
    <w:rsid w:val="00B55759"/>
    <w:rsid w:val="00B56810"/>
    <w:rsid w:val="00B604B5"/>
    <w:rsid w:val="00B618DA"/>
    <w:rsid w:val="00B622B7"/>
    <w:rsid w:val="00B629AE"/>
    <w:rsid w:val="00B71630"/>
    <w:rsid w:val="00B72A6C"/>
    <w:rsid w:val="00B72A78"/>
    <w:rsid w:val="00B7765F"/>
    <w:rsid w:val="00B8047F"/>
    <w:rsid w:val="00B8090F"/>
    <w:rsid w:val="00B8137B"/>
    <w:rsid w:val="00B84E9D"/>
    <w:rsid w:val="00B8669C"/>
    <w:rsid w:val="00B86865"/>
    <w:rsid w:val="00B91141"/>
    <w:rsid w:val="00B917B2"/>
    <w:rsid w:val="00B92A86"/>
    <w:rsid w:val="00B94BD7"/>
    <w:rsid w:val="00B955EF"/>
    <w:rsid w:val="00B96774"/>
    <w:rsid w:val="00BA063B"/>
    <w:rsid w:val="00BA0CB6"/>
    <w:rsid w:val="00BA17A5"/>
    <w:rsid w:val="00BB0048"/>
    <w:rsid w:val="00BB0EC1"/>
    <w:rsid w:val="00BB26F2"/>
    <w:rsid w:val="00BB2E80"/>
    <w:rsid w:val="00BB3531"/>
    <w:rsid w:val="00BB3CC9"/>
    <w:rsid w:val="00BB4C7E"/>
    <w:rsid w:val="00BB7CF0"/>
    <w:rsid w:val="00BB7E55"/>
    <w:rsid w:val="00BC2A21"/>
    <w:rsid w:val="00BC2F80"/>
    <w:rsid w:val="00BC54A2"/>
    <w:rsid w:val="00BC5864"/>
    <w:rsid w:val="00BC75ED"/>
    <w:rsid w:val="00BD0456"/>
    <w:rsid w:val="00BD04AD"/>
    <w:rsid w:val="00BD4CEF"/>
    <w:rsid w:val="00BD62AA"/>
    <w:rsid w:val="00BD64CC"/>
    <w:rsid w:val="00BE0899"/>
    <w:rsid w:val="00BE1764"/>
    <w:rsid w:val="00BE3400"/>
    <w:rsid w:val="00BE3CDA"/>
    <w:rsid w:val="00BE598B"/>
    <w:rsid w:val="00BF01E1"/>
    <w:rsid w:val="00BF4E77"/>
    <w:rsid w:val="00BF5773"/>
    <w:rsid w:val="00C05C0F"/>
    <w:rsid w:val="00C0627F"/>
    <w:rsid w:val="00C0771D"/>
    <w:rsid w:val="00C10334"/>
    <w:rsid w:val="00C10E21"/>
    <w:rsid w:val="00C133BC"/>
    <w:rsid w:val="00C14294"/>
    <w:rsid w:val="00C21CE5"/>
    <w:rsid w:val="00C22938"/>
    <w:rsid w:val="00C246E7"/>
    <w:rsid w:val="00C2642A"/>
    <w:rsid w:val="00C26484"/>
    <w:rsid w:val="00C26E34"/>
    <w:rsid w:val="00C2751B"/>
    <w:rsid w:val="00C27A5E"/>
    <w:rsid w:val="00C31972"/>
    <w:rsid w:val="00C31B58"/>
    <w:rsid w:val="00C33702"/>
    <w:rsid w:val="00C339C5"/>
    <w:rsid w:val="00C33CE0"/>
    <w:rsid w:val="00C33DE8"/>
    <w:rsid w:val="00C33E80"/>
    <w:rsid w:val="00C34C50"/>
    <w:rsid w:val="00C3673C"/>
    <w:rsid w:val="00C403D0"/>
    <w:rsid w:val="00C4409D"/>
    <w:rsid w:val="00C45BC8"/>
    <w:rsid w:val="00C50395"/>
    <w:rsid w:val="00C5045F"/>
    <w:rsid w:val="00C508F9"/>
    <w:rsid w:val="00C50A71"/>
    <w:rsid w:val="00C52602"/>
    <w:rsid w:val="00C53745"/>
    <w:rsid w:val="00C53FE0"/>
    <w:rsid w:val="00C55A06"/>
    <w:rsid w:val="00C5628B"/>
    <w:rsid w:val="00C56ACF"/>
    <w:rsid w:val="00C61BFF"/>
    <w:rsid w:val="00C629EF"/>
    <w:rsid w:val="00C62DC6"/>
    <w:rsid w:val="00C631D0"/>
    <w:rsid w:val="00C6337C"/>
    <w:rsid w:val="00C6406D"/>
    <w:rsid w:val="00C661BE"/>
    <w:rsid w:val="00C74996"/>
    <w:rsid w:val="00C76E88"/>
    <w:rsid w:val="00C76E99"/>
    <w:rsid w:val="00C82CF9"/>
    <w:rsid w:val="00C82D7F"/>
    <w:rsid w:val="00C83DB5"/>
    <w:rsid w:val="00C85921"/>
    <w:rsid w:val="00C85EB2"/>
    <w:rsid w:val="00C872C9"/>
    <w:rsid w:val="00C87E67"/>
    <w:rsid w:val="00C90EA6"/>
    <w:rsid w:val="00C93912"/>
    <w:rsid w:val="00C94551"/>
    <w:rsid w:val="00C96B45"/>
    <w:rsid w:val="00C97F5B"/>
    <w:rsid w:val="00CA2772"/>
    <w:rsid w:val="00CA56C1"/>
    <w:rsid w:val="00CB263C"/>
    <w:rsid w:val="00CB2775"/>
    <w:rsid w:val="00CB3E1B"/>
    <w:rsid w:val="00CB3ED0"/>
    <w:rsid w:val="00CB4114"/>
    <w:rsid w:val="00CB5275"/>
    <w:rsid w:val="00CB56F2"/>
    <w:rsid w:val="00CB58D3"/>
    <w:rsid w:val="00CB6A62"/>
    <w:rsid w:val="00CC107D"/>
    <w:rsid w:val="00CC3B0E"/>
    <w:rsid w:val="00CC6487"/>
    <w:rsid w:val="00CC7708"/>
    <w:rsid w:val="00CD0830"/>
    <w:rsid w:val="00CD09F4"/>
    <w:rsid w:val="00CD0C5E"/>
    <w:rsid w:val="00CD0D10"/>
    <w:rsid w:val="00CD2B4E"/>
    <w:rsid w:val="00CD4664"/>
    <w:rsid w:val="00CD4A44"/>
    <w:rsid w:val="00CD58AE"/>
    <w:rsid w:val="00CE163D"/>
    <w:rsid w:val="00CE1B67"/>
    <w:rsid w:val="00CE3612"/>
    <w:rsid w:val="00CE3F37"/>
    <w:rsid w:val="00CE58E5"/>
    <w:rsid w:val="00CE5F2A"/>
    <w:rsid w:val="00CF0F8D"/>
    <w:rsid w:val="00CF1FC4"/>
    <w:rsid w:val="00CF3E68"/>
    <w:rsid w:val="00CF463A"/>
    <w:rsid w:val="00CF57DF"/>
    <w:rsid w:val="00CF5FC9"/>
    <w:rsid w:val="00CF70B5"/>
    <w:rsid w:val="00D002C4"/>
    <w:rsid w:val="00D040F6"/>
    <w:rsid w:val="00D04947"/>
    <w:rsid w:val="00D05BC1"/>
    <w:rsid w:val="00D067F8"/>
    <w:rsid w:val="00D07E65"/>
    <w:rsid w:val="00D11C7D"/>
    <w:rsid w:val="00D11E8B"/>
    <w:rsid w:val="00D1208A"/>
    <w:rsid w:val="00D12613"/>
    <w:rsid w:val="00D12A29"/>
    <w:rsid w:val="00D13573"/>
    <w:rsid w:val="00D14411"/>
    <w:rsid w:val="00D14548"/>
    <w:rsid w:val="00D145C7"/>
    <w:rsid w:val="00D15125"/>
    <w:rsid w:val="00D15162"/>
    <w:rsid w:val="00D15A8F"/>
    <w:rsid w:val="00D168D8"/>
    <w:rsid w:val="00D16A0D"/>
    <w:rsid w:val="00D17364"/>
    <w:rsid w:val="00D21A39"/>
    <w:rsid w:val="00D22EF0"/>
    <w:rsid w:val="00D23129"/>
    <w:rsid w:val="00D244F5"/>
    <w:rsid w:val="00D250FB"/>
    <w:rsid w:val="00D26B2E"/>
    <w:rsid w:val="00D336A4"/>
    <w:rsid w:val="00D337CA"/>
    <w:rsid w:val="00D37E3E"/>
    <w:rsid w:val="00D42673"/>
    <w:rsid w:val="00D426F4"/>
    <w:rsid w:val="00D4280D"/>
    <w:rsid w:val="00D45400"/>
    <w:rsid w:val="00D46744"/>
    <w:rsid w:val="00D4740A"/>
    <w:rsid w:val="00D50E9D"/>
    <w:rsid w:val="00D5286F"/>
    <w:rsid w:val="00D552B4"/>
    <w:rsid w:val="00D56F2A"/>
    <w:rsid w:val="00D60376"/>
    <w:rsid w:val="00D6064F"/>
    <w:rsid w:val="00D61236"/>
    <w:rsid w:val="00D61559"/>
    <w:rsid w:val="00D628FB"/>
    <w:rsid w:val="00D62AAB"/>
    <w:rsid w:val="00D6629D"/>
    <w:rsid w:val="00D6651D"/>
    <w:rsid w:val="00D6702F"/>
    <w:rsid w:val="00D74AA5"/>
    <w:rsid w:val="00D77253"/>
    <w:rsid w:val="00D808B4"/>
    <w:rsid w:val="00D80D2D"/>
    <w:rsid w:val="00D81874"/>
    <w:rsid w:val="00D8327F"/>
    <w:rsid w:val="00D85184"/>
    <w:rsid w:val="00D859D5"/>
    <w:rsid w:val="00D91230"/>
    <w:rsid w:val="00D91F7B"/>
    <w:rsid w:val="00D92EB7"/>
    <w:rsid w:val="00D95CA6"/>
    <w:rsid w:val="00D95E4F"/>
    <w:rsid w:val="00D9709A"/>
    <w:rsid w:val="00D97F64"/>
    <w:rsid w:val="00DA30CD"/>
    <w:rsid w:val="00DA401C"/>
    <w:rsid w:val="00DA4888"/>
    <w:rsid w:val="00DA620D"/>
    <w:rsid w:val="00DA7FBA"/>
    <w:rsid w:val="00DB0115"/>
    <w:rsid w:val="00DB2189"/>
    <w:rsid w:val="00DB3A14"/>
    <w:rsid w:val="00DB4AE7"/>
    <w:rsid w:val="00DB5617"/>
    <w:rsid w:val="00DB72E3"/>
    <w:rsid w:val="00DB79AF"/>
    <w:rsid w:val="00DB7E8F"/>
    <w:rsid w:val="00DC3B55"/>
    <w:rsid w:val="00DC5138"/>
    <w:rsid w:val="00DC746B"/>
    <w:rsid w:val="00DC765E"/>
    <w:rsid w:val="00DD03E2"/>
    <w:rsid w:val="00DD2E0D"/>
    <w:rsid w:val="00DD4422"/>
    <w:rsid w:val="00DD5595"/>
    <w:rsid w:val="00DD59AB"/>
    <w:rsid w:val="00DD5D75"/>
    <w:rsid w:val="00DD5FEB"/>
    <w:rsid w:val="00DD7FDA"/>
    <w:rsid w:val="00DE11F9"/>
    <w:rsid w:val="00DE1415"/>
    <w:rsid w:val="00DE7F40"/>
    <w:rsid w:val="00DF0506"/>
    <w:rsid w:val="00DF1186"/>
    <w:rsid w:val="00DF1AFC"/>
    <w:rsid w:val="00DF28FF"/>
    <w:rsid w:val="00DF4EA7"/>
    <w:rsid w:val="00DF5333"/>
    <w:rsid w:val="00DF7291"/>
    <w:rsid w:val="00DF730A"/>
    <w:rsid w:val="00E00124"/>
    <w:rsid w:val="00E01480"/>
    <w:rsid w:val="00E02FD9"/>
    <w:rsid w:val="00E04229"/>
    <w:rsid w:val="00E04C79"/>
    <w:rsid w:val="00E11CB2"/>
    <w:rsid w:val="00E136B6"/>
    <w:rsid w:val="00E14809"/>
    <w:rsid w:val="00E15B73"/>
    <w:rsid w:val="00E15ECE"/>
    <w:rsid w:val="00E211FC"/>
    <w:rsid w:val="00E22ACD"/>
    <w:rsid w:val="00E231AB"/>
    <w:rsid w:val="00E238F4"/>
    <w:rsid w:val="00E24824"/>
    <w:rsid w:val="00E257DE"/>
    <w:rsid w:val="00E27F0A"/>
    <w:rsid w:val="00E30D8F"/>
    <w:rsid w:val="00E325B1"/>
    <w:rsid w:val="00E32685"/>
    <w:rsid w:val="00E32837"/>
    <w:rsid w:val="00E342B1"/>
    <w:rsid w:val="00E34CCA"/>
    <w:rsid w:val="00E35A91"/>
    <w:rsid w:val="00E415F7"/>
    <w:rsid w:val="00E429B8"/>
    <w:rsid w:val="00E42B65"/>
    <w:rsid w:val="00E43EB2"/>
    <w:rsid w:val="00E45E71"/>
    <w:rsid w:val="00E47739"/>
    <w:rsid w:val="00E50C61"/>
    <w:rsid w:val="00E5117F"/>
    <w:rsid w:val="00E51791"/>
    <w:rsid w:val="00E51A44"/>
    <w:rsid w:val="00E53F12"/>
    <w:rsid w:val="00E5628C"/>
    <w:rsid w:val="00E56311"/>
    <w:rsid w:val="00E609CF"/>
    <w:rsid w:val="00E63731"/>
    <w:rsid w:val="00E644DB"/>
    <w:rsid w:val="00E64A3A"/>
    <w:rsid w:val="00E65C5C"/>
    <w:rsid w:val="00E67A5D"/>
    <w:rsid w:val="00E70309"/>
    <w:rsid w:val="00E72EFC"/>
    <w:rsid w:val="00E73239"/>
    <w:rsid w:val="00E738F3"/>
    <w:rsid w:val="00E7511D"/>
    <w:rsid w:val="00E769E9"/>
    <w:rsid w:val="00E77CA3"/>
    <w:rsid w:val="00E81AF5"/>
    <w:rsid w:val="00E84BE5"/>
    <w:rsid w:val="00E860EC"/>
    <w:rsid w:val="00E8642B"/>
    <w:rsid w:val="00E87F11"/>
    <w:rsid w:val="00E915EB"/>
    <w:rsid w:val="00E9213A"/>
    <w:rsid w:val="00E934DD"/>
    <w:rsid w:val="00E93EC9"/>
    <w:rsid w:val="00E94820"/>
    <w:rsid w:val="00E95066"/>
    <w:rsid w:val="00E96005"/>
    <w:rsid w:val="00E96CF7"/>
    <w:rsid w:val="00E96D19"/>
    <w:rsid w:val="00E97B74"/>
    <w:rsid w:val="00EA1D73"/>
    <w:rsid w:val="00EA3D79"/>
    <w:rsid w:val="00EA3EB0"/>
    <w:rsid w:val="00EA7EDC"/>
    <w:rsid w:val="00EB1303"/>
    <w:rsid w:val="00EB3900"/>
    <w:rsid w:val="00EB580E"/>
    <w:rsid w:val="00EB5B15"/>
    <w:rsid w:val="00EB621B"/>
    <w:rsid w:val="00EB6E6A"/>
    <w:rsid w:val="00EB78B2"/>
    <w:rsid w:val="00EC0DCE"/>
    <w:rsid w:val="00EC4D9C"/>
    <w:rsid w:val="00EC7602"/>
    <w:rsid w:val="00EC7D17"/>
    <w:rsid w:val="00ED34E9"/>
    <w:rsid w:val="00ED70A1"/>
    <w:rsid w:val="00EE29E5"/>
    <w:rsid w:val="00EE311B"/>
    <w:rsid w:val="00EE38D7"/>
    <w:rsid w:val="00EE5B3E"/>
    <w:rsid w:val="00EF2CF7"/>
    <w:rsid w:val="00EF3CC9"/>
    <w:rsid w:val="00EF53F5"/>
    <w:rsid w:val="00EF6C19"/>
    <w:rsid w:val="00EF72CF"/>
    <w:rsid w:val="00F03330"/>
    <w:rsid w:val="00F04463"/>
    <w:rsid w:val="00F04595"/>
    <w:rsid w:val="00F046EC"/>
    <w:rsid w:val="00F04F43"/>
    <w:rsid w:val="00F05340"/>
    <w:rsid w:val="00F06157"/>
    <w:rsid w:val="00F061C8"/>
    <w:rsid w:val="00F12771"/>
    <w:rsid w:val="00F12CBA"/>
    <w:rsid w:val="00F13151"/>
    <w:rsid w:val="00F142CC"/>
    <w:rsid w:val="00F1624D"/>
    <w:rsid w:val="00F162A5"/>
    <w:rsid w:val="00F20CE3"/>
    <w:rsid w:val="00F24EAC"/>
    <w:rsid w:val="00F303E2"/>
    <w:rsid w:val="00F305B7"/>
    <w:rsid w:val="00F344BB"/>
    <w:rsid w:val="00F35081"/>
    <w:rsid w:val="00F42160"/>
    <w:rsid w:val="00F45CBD"/>
    <w:rsid w:val="00F4659B"/>
    <w:rsid w:val="00F46686"/>
    <w:rsid w:val="00F46A59"/>
    <w:rsid w:val="00F47042"/>
    <w:rsid w:val="00F50087"/>
    <w:rsid w:val="00F503C7"/>
    <w:rsid w:val="00F504EE"/>
    <w:rsid w:val="00F527F5"/>
    <w:rsid w:val="00F537EA"/>
    <w:rsid w:val="00F55977"/>
    <w:rsid w:val="00F5790B"/>
    <w:rsid w:val="00F60AED"/>
    <w:rsid w:val="00F6274A"/>
    <w:rsid w:val="00F65ED7"/>
    <w:rsid w:val="00F674BE"/>
    <w:rsid w:val="00F7045E"/>
    <w:rsid w:val="00F71D23"/>
    <w:rsid w:val="00F725DF"/>
    <w:rsid w:val="00F73338"/>
    <w:rsid w:val="00F75CFA"/>
    <w:rsid w:val="00F76AF9"/>
    <w:rsid w:val="00F806AF"/>
    <w:rsid w:val="00F80E48"/>
    <w:rsid w:val="00F820E4"/>
    <w:rsid w:val="00F82192"/>
    <w:rsid w:val="00F83470"/>
    <w:rsid w:val="00F84151"/>
    <w:rsid w:val="00F903E6"/>
    <w:rsid w:val="00F91746"/>
    <w:rsid w:val="00F94D26"/>
    <w:rsid w:val="00F95C55"/>
    <w:rsid w:val="00FA0720"/>
    <w:rsid w:val="00FA1FC8"/>
    <w:rsid w:val="00FA21E2"/>
    <w:rsid w:val="00FA291C"/>
    <w:rsid w:val="00FA3ADF"/>
    <w:rsid w:val="00FA53B8"/>
    <w:rsid w:val="00FB375F"/>
    <w:rsid w:val="00FB595B"/>
    <w:rsid w:val="00FC024A"/>
    <w:rsid w:val="00FC0918"/>
    <w:rsid w:val="00FC61F9"/>
    <w:rsid w:val="00FC7B7C"/>
    <w:rsid w:val="00FD0EE3"/>
    <w:rsid w:val="00FD17F9"/>
    <w:rsid w:val="00FD24EA"/>
    <w:rsid w:val="00FD2A70"/>
    <w:rsid w:val="00FD352C"/>
    <w:rsid w:val="00FD373D"/>
    <w:rsid w:val="00FD6BCB"/>
    <w:rsid w:val="00FE0799"/>
    <w:rsid w:val="00FE26A9"/>
    <w:rsid w:val="00FE31D7"/>
    <w:rsid w:val="00FE3BF8"/>
    <w:rsid w:val="00FE3F26"/>
    <w:rsid w:val="00FF0151"/>
    <w:rsid w:val="00FF0A92"/>
    <w:rsid w:val="00FF1769"/>
    <w:rsid w:val="00FF26DB"/>
    <w:rsid w:val="00FF27F6"/>
    <w:rsid w:val="00FF3184"/>
    <w:rsid w:val="00FF3CF5"/>
    <w:rsid w:val="00FF3E5D"/>
    <w:rsid w:val="00FF6545"/>
    <w:rsid w:val="00FF6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4786F"/>
  <w15:docId w15:val="{4476A24A-E199-4D12-BF5E-DBC3B03A7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0FB0"/>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20FB0"/>
    <w:pPr>
      <w:tabs>
        <w:tab w:val="center" w:pos="4677"/>
        <w:tab w:val="right" w:pos="9355"/>
      </w:tabs>
    </w:pPr>
  </w:style>
  <w:style w:type="character" w:customStyle="1" w:styleId="a4">
    <w:name w:val="Верхний колонтитул Знак"/>
    <w:basedOn w:val="a0"/>
    <w:link w:val="a3"/>
    <w:uiPriority w:val="99"/>
    <w:rsid w:val="00020FB0"/>
    <w:rPr>
      <w:rFonts w:ascii="Times New Roman" w:eastAsia="Times New Roman" w:hAnsi="Times New Roman" w:cs="Times New Roman"/>
      <w:sz w:val="28"/>
      <w:szCs w:val="28"/>
      <w:lang w:eastAsia="ru-RU"/>
    </w:rPr>
  </w:style>
  <w:style w:type="character" w:styleId="a5">
    <w:name w:val="page number"/>
    <w:basedOn w:val="a0"/>
    <w:rsid w:val="00020FB0"/>
  </w:style>
  <w:style w:type="table" w:styleId="a6">
    <w:name w:val="Table Grid"/>
    <w:basedOn w:val="a1"/>
    <w:uiPriority w:val="59"/>
    <w:rsid w:val="00020FB0"/>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List Paragraph"/>
    <w:basedOn w:val="a"/>
    <w:uiPriority w:val="34"/>
    <w:qFormat/>
    <w:rsid w:val="000E699F"/>
    <w:pPr>
      <w:ind w:left="720"/>
      <w:contextualSpacing/>
    </w:pPr>
  </w:style>
  <w:style w:type="character" w:styleId="a8">
    <w:name w:val="Emphasis"/>
    <w:basedOn w:val="a0"/>
    <w:uiPriority w:val="20"/>
    <w:qFormat/>
    <w:rsid w:val="00790B0C"/>
    <w:rPr>
      <w:i/>
      <w:iCs/>
    </w:rPr>
  </w:style>
  <w:style w:type="paragraph" w:styleId="a9">
    <w:name w:val="Balloon Text"/>
    <w:basedOn w:val="a"/>
    <w:link w:val="aa"/>
    <w:uiPriority w:val="99"/>
    <w:semiHidden/>
    <w:unhideWhenUsed/>
    <w:rsid w:val="006916B1"/>
    <w:rPr>
      <w:rFonts w:ascii="Tahoma" w:hAnsi="Tahoma" w:cs="Tahoma"/>
      <w:sz w:val="16"/>
      <w:szCs w:val="16"/>
    </w:rPr>
  </w:style>
  <w:style w:type="character" w:customStyle="1" w:styleId="aa">
    <w:name w:val="Текст выноски Знак"/>
    <w:basedOn w:val="a0"/>
    <w:link w:val="a9"/>
    <w:uiPriority w:val="99"/>
    <w:semiHidden/>
    <w:rsid w:val="006916B1"/>
    <w:rPr>
      <w:rFonts w:ascii="Tahoma" w:eastAsia="Times New Roman" w:hAnsi="Tahoma" w:cs="Tahoma"/>
      <w:sz w:val="16"/>
      <w:szCs w:val="16"/>
      <w:lang w:eastAsia="ru-RU"/>
    </w:rPr>
  </w:style>
  <w:style w:type="paragraph" w:styleId="ab">
    <w:name w:val="footer"/>
    <w:basedOn w:val="a"/>
    <w:link w:val="ac"/>
    <w:uiPriority w:val="99"/>
    <w:unhideWhenUsed/>
    <w:rsid w:val="005C0323"/>
    <w:pPr>
      <w:tabs>
        <w:tab w:val="center" w:pos="4677"/>
        <w:tab w:val="right" w:pos="9355"/>
      </w:tabs>
    </w:pPr>
  </w:style>
  <w:style w:type="character" w:customStyle="1" w:styleId="ac">
    <w:name w:val="Нижний колонтитул Знак"/>
    <w:basedOn w:val="a0"/>
    <w:link w:val="ab"/>
    <w:uiPriority w:val="99"/>
    <w:rsid w:val="005C0323"/>
    <w:rPr>
      <w:rFonts w:ascii="Times New Roman" w:eastAsia="Times New Roman" w:hAnsi="Times New Roman" w:cs="Times New Roman"/>
      <w:sz w:val="28"/>
      <w:szCs w:val="28"/>
      <w:lang w:eastAsia="ru-RU"/>
    </w:rPr>
  </w:style>
  <w:style w:type="paragraph" w:customStyle="1" w:styleId="ConsNonformat">
    <w:name w:val="ConsNonformat"/>
    <w:link w:val="ConsNonformat0"/>
    <w:rsid w:val="00CF1FC4"/>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F162A5"/>
    <w:rPr>
      <w:rFonts w:ascii="Courier New" w:eastAsia="Times New Roman" w:hAnsi="Courier New" w:cs="Times New Roman"/>
      <w:sz w:val="20"/>
      <w:szCs w:val="20"/>
      <w:lang w:eastAsia="ru-RU"/>
    </w:rPr>
  </w:style>
  <w:style w:type="character" w:styleId="ad">
    <w:name w:val="Strong"/>
    <w:uiPriority w:val="22"/>
    <w:qFormat/>
    <w:rsid w:val="00F806AF"/>
    <w:rPr>
      <w:b/>
      <w:bCs/>
    </w:rPr>
  </w:style>
  <w:style w:type="paragraph" w:styleId="ae">
    <w:name w:val="Normal (Web)"/>
    <w:basedOn w:val="a"/>
    <w:uiPriority w:val="99"/>
    <w:unhideWhenUsed/>
    <w:rsid w:val="005C3F9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16569">
      <w:bodyDiv w:val="1"/>
      <w:marLeft w:val="0"/>
      <w:marRight w:val="0"/>
      <w:marTop w:val="0"/>
      <w:marBottom w:val="0"/>
      <w:divBdr>
        <w:top w:val="none" w:sz="0" w:space="0" w:color="auto"/>
        <w:left w:val="none" w:sz="0" w:space="0" w:color="auto"/>
        <w:bottom w:val="none" w:sz="0" w:space="0" w:color="auto"/>
        <w:right w:val="none" w:sz="0" w:space="0" w:color="auto"/>
      </w:divBdr>
    </w:div>
    <w:div w:id="256985293">
      <w:bodyDiv w:val="1"/>
      <w:marLeft w:val="0"/>
      <w:marRight w:val="0"/>
      <w:marTop w:val="0"/>
      <w:marBottom w:val="0"/>
      <w:divBdr>
        <w:top w:val="none" w:sz="0" w:space="0" w:color="auto"/>
        <w:left w:val="none" w:sz="0" w:space="0" w:color="auto"/>
        <w:bottom w:val="none" w:sz="0" w:space="0" w:color="auto"/>
        <w:right w:val="none" w:sz="0" w:space="0" w:color="auto"/>
      </w:divBdr>
      <w:divsChild>
        <w:div w:id="1449347634">
          <w:marLeft w:val="0"/>
          <w:marRight w:val="0"/>
          <w:marTop w:val="0"/>
          <w:marBottom w:val="0"/>
          <w:divBdr>
            <w:top w:val="none" w:sz="0" w:space="0" w:color="auto"/>
            <w:left w:val="none" w:sz="0" w:space="0" w:color="auto"/>
            <w:bottom w:val="none" w:sz="0" w:space="0" w:color="auto"/>
            <w:right w:val="none" w:sz="0" w:space="0" w:color="auto"/>
          </w:divBdr>
          <w:divsChild>
            <w:div w:id="443235905">
              <w:marLeft w:val="0"/>
              <w:marRight w:val="0"/>
              <w:marTop w:val="0"/>
              <w:marBottom w:val="0"/>
              <w:divBdr>
                <w:top w:val="none" w:sz="0" w:space="0" w:color="auto"/>
                <w:left w:val="none" w:sz="0" w:space="0" w:color="auto"/>
                <w:bottom w:val="none" w:sz="0" w:space="0" w:color="auto"/>
                <w:right w:val="none" w:sz="0" w:space="0" w:color="auto"/>
              </w:divBdr>
              <w:divsChild>
                <w:div w:id="1349334497">
                  <w:marLeft w:val="0"/>
                  <w:marRight w:val="0"/>
                  <w:marTop w:val="0"/>
                  <w:marBottom w:val="0"/>
                  <w:divBdr>
                    <w:top w:val="none" w:sz="0" w:space="0" w:color="auto"/>
                    <w:left w:val="none" w:sz="0" w:space="0" w:color="auto"/>
                    <w:bottom w:val="none" w:sz="0" w:space="0" w:color="auto"/>
                    <w:right w:val="none" w:sz="0" w:space="0" w:color="auto"/>
                  </w:divBdr>
                  <w:divsChild>
                    <w:div w:id="15979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161518">
      <w:bodyDiv w:val="1"/>
      <w:marLeft w:val="0"/>
      <w:marRight w:val="0"/>
      <w:marTop w:val="0"/>
      <w:marBottom w:val="0"/>
      <w:divBdr>
        <w:top w:val="none" w:sz="0" w:space="0" w:color="auto"/>
        <w:left w:val="none" w:sz="0" w:space="0" w:color="auto"/>
        <w:bottom w:val="none" w:sz="0" w:space="0" w:color="auto"/>
        <w:right w:val="none" w:sz="0" w:space="0" w:color="auto"/>
      </w:divBdr>
    </w:div>
    <w:div w:id="493491544">
      <w:bodyDiv w:val="1"/>
      <w:marLeft w:val="0"/>
      <w:marRight w:val="0"/>
      <w:marTop w:val="0"/>
      <w:marBottom w:val="0"/>
      <w:divBdr>
        <w:top w:val="none" w:sz="0" w:space="0" w:color="auto"/>
        <w:left w:val="none" w:sz="0" w:space="0" w:color="auto"/>
        <w:bottom w:val="none" w:sz="0" w:space="0" w:color="auto"/>
        <w:right w:val="none" w:sz="0" w:space="0" w:color="auto"/>
      </w:divBdr>
    </w:div>
    <w:div w:id="624000686">
      <w:bodyDiv w:val="1"/>
      <w:marLeft w:val="0"/>
      <w:marRight w:val="0"/>
      <w:marTop w:val="0"/>
      <w:marBottom w:val="0"/>
      <w:divBdr>
        <w:top w:val="none" w:sz="0" w:space="0" w:color="auto"/>
        <w:left w:val="none" w:sz="0" w:space="0" w:color="auto"/>
        <w:bottom w:val="none" w:sz="0" w:space="0" w:color="auto"/>
        <w:right w:val="none" w:sz="0" w:space="0" w:color="auto"/>
      </w:divBdr>
    </w:div>
    <w:div w:id="806246065">
      <w:bodyDiv w:val="1"/>
      <w:marLeft w:val="0"/>
      <w:marRight w:val="0"/>
      <w:marTop w:val="0"/>
      <w:marBottom w:val="0"/>
      <w:divBdr>
        <w:top w:val="none" w:sz="0" w:space="0" w:color="auto"/>
        <w:left w:val="none" w:sz="0" w:space="0" w:color="auto"/>
        <w:bottom w:val="none" w:sz="0" w:space="0" w:color="auto"/>
        <w:right w:val="none" w:sz="0" w:space="0" w:color="auto"/>
      </w:divBdr>
    </w:div>
    <w:div w:id="874997867">
      <w:bodyDiv w:val="1"/>
      <w:marLeft w:val="0"/>
      <w:marRight w:val="0"/>
      <w:marTop w:val="0"/>
      <w:marBottom w:val="0"/>
      <w:divBdr>
        <w:top w:val="none" w:sz="0" w:space="0" w:color="auto"/>
        <w:left w:val="none" w:sz="0" w:space="0" w:color="auto"/>
        <w:bottom w:val="none" w:sz="0" w:space="0" w:color="auto"/>
        <w:right w:val="none" w:sz="0" w:space="0" w:color="auto"/>
      </w:divBdr>
    </w:div>
    <w:div w:id="1010373704">
      <w:bodyDiv w:val="1"/>
      <w:marLeft w:val="0"/>
      <w:marRight w:val="0"/>
      <w:marTop w:val="0"/>
      <w:marBottom w:val="0"/>
      <w:divBdr>
        <w:top w:val="none" w:sz="0" w:space="0" w:color="auto"/>
        <w:left w:val="none" w:sz="0" w:space="0" w:color="auto"/>
        <w:bottom w:val="none" w:sz="0" w:space="0" w:color="auto"/>
        <w:right w:val="none" w:sz="0" w:space="0" w:color="auto"/>
      </w:divBdr>
    </w:div>
    <w:div w:id="1123040070">
      <w:bodyDiv w:val="1"/>
      <w:marLeft w:val="0"/>
      <w:marRight w:val="0"/>
      <w:marTop w:val="0"/>
      <w:marBottom w:val="0"/>
      <w:divBdr>
        <w:top w:val="none" w:sz="0" w:space="0" w:color="auto"/>
        <w:left w:val="none" w:sz="0" w:space="0" w:color="auto"/>
        <w:bottom w:val="none" w:sz="0" w:space="0" w:color="auto"/>
        <w:right w:val="none" w:sz="0" w:space="0" w:color="auto"/>
      </w:divBdr>
    </w:div>
    <w:div w:id="1140658882">
      <w:bodyDiv w:val="1"/>
      <w:marLeft w:val="0"/>
      <w:marRight w:val="0"/>
      <w:marTop w:val="0"/>
      <w:marBottom w:val="0"/>
      <w:divBdr>
        <w:top w:val="none" w:sz="0" w:space="0" w:color="auto"/>
        <w:left w:val="none" w:sz="0" w:space="0" w:color="auto"/>
        <w:bottom w:val="none" w:sz="0" w:space="0" w:color="auto"/>
        <w:right w:val="none" w:sz="0" w:space="0" w:color="auto"/>
      </w:divBdr>
    </w:div>
    <w:div w:id="1461410893">
      <w:bodyDiv w:val="1"/>
      <w:marLeft w:val="0"/>
      <w:marRight w:val="0"/>
      <w:marTop w:val="0"/>
      <w:marBottom w:val="0"/>
      <w:divBdr>
        <w:top w:val="none" w:sz="0" w:space="0" w:color="auto"/>
        <w:left w:val="none" w:sz="0" w:space="0" w:color="auto"/>
        <w:bottom w:val="none" w:sz="0" w:space="0" w:color="auto"/>
        <w:right w:val="none" w:sz="0" w:space="0" w:color="auto"/>
      </w:divBdr>
    </w:div>
    <w:div w:id="1468819954">
      <w:bodyDiv w:val="1"/>
      <w:marLeft w:val="0"/>
      <w:marRight w:val="0"/>
      <w:marTop w:val="0"/>
      <w:marBottom w:val="0"/>
      <w:divBdr>
        <w:top w:val="none" w:sz="0" w:space="0" w:color="auto"/>
        <w:left w:val="none" w:sz="0" w:space="0" w:color="auto"/>
        <w:bottom w:val="none" w:sz="0" w:space="0" w:color="auto"/>
        <w:right w:val="none" w:sz="0" w:space="0" w:color="auto"/>
      </w:divBdr>
    </w:div>
    <w:div w:id="1567062473">
      <w:bodyDiv w:val="1"/>
      <w:marLeft w:val="0"/>
      <w:marRight w:val="0"/>
      <w:marTop w:val="0"/>
      <w:marBottom w:val="0"/>
      <w:divBdr>
        <w:top w:val="none" w:sz="0" w:space="0" w:color="auto"/>
        <w:left w:val="none" w:sz="0" w:space="0" w:color="auto"/>
        <w:bottom w:val="none" w:sz="0" w:space="0" w:color="auto"/>
        <w:right w:val="none" w:sz="0" w:space="0" w:color="auto"/>
      </w:divBdr>
    </w:div>
    <w:div w:id="1623654563">
      <w:bodyDiv w:val="1"/>
      <w:marLeft w:val="0"/>
      <w:marRight w:val="0"/>
      <w:marTop w:val="0"/>
      <w:marBottom w:val="0"/>
      <w:divBdr>
        <w:top w:val="none" w:sz="0" w:space="0" w:color="auto"/>
        <w:left w:val="none" w:sz="0" w:space="0" w:color="auto"/>
        <w:bottom w:val="none" w:sz="0" w:space="0" w:color="auto"/>
        <w:right w:val="none" w:sz="0" w:space="0" w:color="auto"/>
      </w:divBdr>
    </w:div>
    <w:div w:id="1718696313">
      <w:bodyDiv w:val="1"/>
      <w:marLeft w:val="0"/>
      <w:marRight w:val="0"/>
      <w:marTop w:val="0"/>
      <w:marBottom w:val="0"/>
      <w:divBdr>
        <w:top w:val="none" w:sz="0" w:space="0" w:color="auto"/>
        <w:left w:val="none" w:sz="0" w:space="0" w:color="auto"/>
        <w:bottom w:val="none" w:sz="0" w:space="0" w:color="auto"/>
        <w:right w:val="none" w:sz="0" w:space="0" w:color="auto"/>
      </w:divBdr>
    </w:div>
    <w:div w:id="1827089202">
      <w:bodyDiv w:val="1"/>
      <w:marLeft w:val="0"/>
      <w:marRight w:val="0"/>
      <w:marTop w:val="0"/>
      <w:marBottom w:val="0"/>
      <w:divBdr>
        <w:top w:val="none" w:sz="0" w:space="0" w:color="auto"/>
        <w:left w:val="none" w:sz="0" w:space="0" w:color="auto"/>
        <w:bottom w:val="none" w:sz="0" w:space="0" w:color="auto"/>
        <w:right w:val="none" w:sz="0" w:space="0" w:color="auto"/>
      </w:divBdr>
    </w:div>
    <w:div w:id="1901286965">
      <w:bodyDiv w:val="1"/>
      <w:marLeft w:val="0"/>
      <w:marRight w:val="0"/>
      <w:marTop w:val="0"/>
      <w:marBottom w:val="0"/>
      <w:divBdr>
        <w:top w:val="none" w:sz="0" w:space="0" w:color="auto"/>
        <w:left w:val="none" w:sz="0" w:space="0" w:color="auto"/>
        <w:bottom w:val="none" w:sz="0" w:space="0" w:color="auto"/>
        <w:right w:val="none" w:sz="0" w:space="0" w:color="auto"/>
      </w:divBdr>
    </w:div>
    <w:div w:id="2069069548">
      <w:bodyDiv w:val="1"/>
      <w:marLeft w:val="0"/>
      <w:marRight w:val="0"/>
      <w:marTop w:val="0"/>
      <w:marBottom w:val="0"/>
      <w:divBdr>
        <w:top w:val="none" w:sz="0" w:space="0" w:color="auto"/>
        <w:left w:val="none" w:sz="0" w:space="0" w:color="auto"/>
        <w:bottom w:val="none" w:sz="0" w:space="0" w:color="auto"/>
        <w:right w:val="none" w:sz="0" w:space="0" w:color="auto"/>
      </w:divBdr>
    </w:div>
    <w:div w:id="214415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59226-8592-40BF-B74B-4EBE19D15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1143</Words>
  <Characters>6519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islamov_a</dc:creator>
  <cp:lastModifiedBy>Дашадондоков Ринчин Галсанович</cp:lastModifiedBy>
  <cp:revision>2</cp:revision>
  <cp:lastPrinted>2024-01-22T08:49:00Z</cp:lastPrinted>
  <dcterms:created xsi:type="dcterms:W3CDTF">2025-04-02T03:33:00Z</dcterms:created>
  <dcterms:modified xsi:type="dcterms:W3CDTF">2025-04-02T03:33:00Z</dcterms:modified>
</cp:coreProperties>
</file>