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811" w:rsidRPr="001F3DFE" w:rsidRDefault="00067811" w:rsidP="00067811">
      <w:pPr>
        <w:spacing w:after="0" w:line="240" w:lineRule="auto"/>
        <w:jc w:val="center"/>
        <w:rPr>
          <w:rFonts w:eastAsia="Times New Roman"/>
          <w:color w:val="auto"/>
          <w:spacing w:val="60"/>
          <w:sz w:val="32"/>
          <w:szCs w:val="32"/>
          <w:lang w:eastAsia="ru-RU"/>
        </w:rPr>
      </w:pPr>
      <w:r w:rsidRPr="001F3DFE">
        <w:rPr>
          <w:rFonts w:eastAsia="Times New Roman"/>
          <w:noProof/>
          <w:color w:val="auto"/>
          <w:spacing w:val="60"/>
          <w:sz w:val="32"/>
          <w:szCs w:val="32"/>
          <w:lang w:eastAsia="ru-RU"/>
        </w:rPr>
        <w:drawing>
          <wp:inline distT="0" distB="0" distL="0" distR="0">
            <wp:extent cx="485775" cy="5619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7811" w:rsidRPr="001F3DFE" w:rsidRDefault="00067811" w:rsidP="0006781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Cs/>
          <w:color w:val="26282F"/>
          <w:sz w:val="32"/>
          <w:szCs w:val="32"/>
          <w:lang w:eastAsia="ru-RU"/>
        </w:rPr>
      </w:pPr>
      <w:r w:rsidRPr="001F3DFE">
        <w:rPr>
          <w:rFonts w:eastAsia="Times New Roman"/>
          <w:b/>
          <w:bCs/>
          <w:color w:val="26282F"/>
          <w:sz w:val="32"/>
          <w:szCs w:val="32"/>
          <w:lang w:eastAsia="ru-RU"/>
        </w:rPr>
        <w:t xml:space="preserve">АДМИНИСТРАЦИЯ МУНИЦИПАЛЬНОГО </w:t>
      </w:r>
    </w:p>
    <w:p w:rsidR="00067811" w:rsidRPr="001F3DFE" w:rsidRDefault="00067811" w:rsidP="0006781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Cs/>
          <w:color w:val="26282F"/>
          <w:sz w:val="32"/>
          <w:szCs w:val="32"/>
          <w:lang w:eastAsia="ru-RU"/>
        </w:rPr>
      </w:pPr>
      <w:r w:rsidRPr="001F3DFE">
        <w:rPr>
          <w:rFonts w:eastAsia="Times New Roman"/>
          <w:b/>
          <w:bCs/>
          <w:color w:val="26282F"/>
          <w:sz w:val="32"/>
          <w:szCs w:val="32"/>
          <w:lang w:eastAsia="ru-RU"/>
        </w:rPr>
        <w:t>ОБРАЗОВАНИЯ «СОСНОВО - ОЗЕРСКОЕ»</w:t>
      </w:r>
    </w:p>
    <w:p w:rsidR="00067811" w:rsidRPr="001F3DFE" w:rsidRDefault="00067811" w:rsidP="00067811">
      <w:pPr>
        <w:widowControl w:val="0"/>
        <w:pBdr>
          <w:bottom w:val="thinThickSmallGap" w:sz="24" w:space="2" w:color="auto"/>
        </w:pBd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26282F"/>
          <w:sz w:val="32"/>
          <w:szCs w:val="32"/>
          <w:lang w:eastAsia="ru-RU"/>
        </w:rPr>
      </w:pPr>
    </w:p>
    <w:p w:rsidR="00067811" w:rsidRPr="001F3DFE" w:rsidRDefault="00067811" w:rsidP="00067811">
      <w:pPr>
        <w:widowControl w:val="0"/>
        <w:tabs>
          <w:tab w:val="left" w:pos="4058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eastAsia="Times New Roman" w:cs="Arial"/>
          <w:b/>
          <w:color w:val="auto"/>
          <w:sz w:val="32"/>
          <w:szCs w:val="32"/>
          <w:lang w:eastAsia="ru-RU"/>
        </w:rPr>
      </w:pPr>
    </w:p>
    <w:p w:rsidR="00067811" w:rsidRPr="001F3DFE" w:rsidRDefault="00067811" w:rsidP="00067811">
      <w:pPr>
        <w:widowControl w:val="0"/>
        <w:tabs>
          <w:tab w:val="left" w:pos="4058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eastAsia="Times New Roman" w:cs="Arial"/>
          <w:b/>
          <w:color w:val="auto"/>
          <w:sz w:val="32"/>
          <w:szCs w:val="32"/>
          <w:lang w:eastAsia="ru-RU"/>
        </w:rPr>
      </w:pPr>
      <w:r w:rsidRPr="001F3DFE">
        <w:rPr>
          <w:rFonts w:eastAsia="Times New Roman" w:cs="Arial"/>
          <w:b/>
          <w:color w:val="auto"/>
          <w:sz w:val="32"/>
          <w:szCs w:val="32"/>
          <w:lang w:eastAsia="ru-RU"/>
        </w:rPr>
        <w:t>ПОСТАНОВЛЕНИЕ</w:t>
      </w:r>
    </w:p>
    <w:p w:rsidR="00067811" w:rsidRPr="0047377F" w:rsidRDefault="00067811" w:rsidP="00067811">
      <w:pPr>
        <w:widowControl w:val="0"/>
        <w:tabs>
          <w:tab w:val="left" w:pos="4058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auto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                                  </w:t>
      </w:r>
    </w:p>
    <w:p w:rsidR="00067811" w:rsidRPr="0047377F" w:rsidRDefault="00CD66B8" w:rsidP="000678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 w:cs="Arial"/>
          <w:color w:val="auto"/>
          <w:sz w:val="24"/>
          <w:szCs w:val="24"/>
          <w:lang w:eastAsia="ru-RU"/>
        </w:rPr>
      </w:pPr>
      <w:r w:rsidRPr="0047377F">
        <w:rPr>
          <w:rFonts w:eastAsia="Times New Roman" w:cs="Arial"/>
          <w:color w:val="auto"/>
          <w:sz w:val="24"/>
          <w:szCs w:val="24"/>
          <w:lang w:eastAsia="ru-RU"/>
        </w:rPr>
        <w:t xml:space="preserve"> 24 октября</w:t>
      </w:r>
      <w:r w:rsidR="00F4105F" w:rsidRPr="0047377F">
        <w:rPr>
          <w:rFonts w:eastAsia="Times New Roman" w:cs="Arial"/>
          <w:color w:val="auto"/>
          <w:sz w:val="24"/>
          <w:szCs w:val="24"/>
          <w:lang w:eastAsia="ru-RU"/>
        </w:rPr>
        <w:t xml:space="preserve"> 2022</w:t>
      </w:r>
      <w:r w:rsidR="00067811" w:rsidRPr="0047377F">
        <w:rPr>
          <w:rFonts w:eastAsia="Times New Roman" w:cs="Arial"/>
          <w:color w:val="auto"/>
          <w:sz w:val="24"/>
          <w:szCs w:val="24"/>
          <w:lang w:eastAsia="ru-RU"/>
        </w:rPr>
        <w:t xml:space="preserve"> г.                    </w:t>
      </w:r>
      <w:r w:rsidR="0067065D" w:rsidRPr="0047377F">
        <w:rPr>
          <w:rFonts w:eastAsia="Times New Roman" w:cs="Arial"/>
          <w:color w:val="auto"/>
          <w:sz w:val="24"/>
          <w:szCs w:val="24"/>
          <w:lang w:eastAsia="ru-RU"/>
        </w:rPr>
        <w:t xml:space="preserve">                             </w:t>
      </w:r>
      <w:r w:rsidR="00067811" w:rsidRPr="0047377F">
        <w:rPr>
          <w:rFonts w:eastAsia="Times New Roman" w:cs="Arial"/>
          <w:color w:val="auto"/>
          <w:sz w:val="24"/>
          <w:szCs w:val="24"/>
          <w:lang w:eastAsia="ru-RU"/>
        </w:rPr>
        <w:t xml:space="preserve">                                           № </w:t>
      </w:r>
      <w:r w:rsidRPr="0047377F">
        <w:rPr>
          <w:rFonts w:eastAsia="Times New Roman" w:cs="Arial"/>
          <w:color w:val="auto"/>
          <w:sz w:val="24"/>
          <w:szCs w:val="24"/>
          <w:lang w:eastAsia="ru-RU"/>
        </w:rPr>
        <w:t>39</w:t>
      </w:r>
    </w:p>
    <w:p w:rsidR="00067811" w:rsidRPr="0047377F" w:rsidRDefault="00067811" w:rsidP="0006781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eastAsia="Times New Roman"/>
          <w:b/>
          <w:bCs/>
          <w:color w:val="auto"/>
          <w:sz w:val="24"/>
          <w:szCs w:val="24"/>
          <w:lang w:eastAsia="ru-RU"/>
        </w:rPr>
      </w:pPr>
    </w:p>
    <w:p w:rsidR="00D14DFD" w:rsidRPr="0047377F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14DFD" w:rsidRPr="0047377F" w:rsidRDefault="00D14DFD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b/>
          <w:bCs/>
          <w:color w:val="000000"/>
          <w:sz w:val="24"/>
          <w:szCs w:val="24"/>
          <w:lang w:eastAsia="ru-RU"/>
        </w:rPr>
        <w:t>Об утверждении административного</w:t>
      </w:r>
    </w:p>
    <w:p w:rsidR="00D14DFD" w:rsidRPr="0047377F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b/>
          <w:bCs/>
          <w:color w:val="000000"/>
          <w:sz w:val="24"/>
          <w:szCs w:val="24"/>
          <w:lang w:eastAsia="ru-RU"/>
        </w:rPr>
        <w:t>регламента по предоставлению муниципальной</w:t>
      </w:r>
    </w:p>
    <w:p w:rsidR="00D14DFD" w:rsidRPr="0047377F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b/>
          <w:bCs/>
          <w:color w:val="000000"/>
          <w:sz w:val="24"/>
          <w:szCs w:val="24"/>
          <w:lang w:eastAsia="ru-RU"/>
        </w:rPr>
        <w:t>услуги по даче письменных разъяснений</w:t>
      </w:r>
    </w:p>
    <w:p w:rsidR="00D14DFD" w:rsidRPr="0047377F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b/>
          <w:bCs/>
          <w:color w:val="000000"/>
          <w:sz w:val="24"/>
          <w:szCs w:val="24"/>
          <w:lang w:eastAsia="ru-RU"/>
        </w:rPr>
        <w:t>налогоплательщикам по вопросам применения</w:t>
      </w:r>
    </w:p>
    <w:p w:rsidR="00D14DFD" w:rsidRPr="0047377F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b/>
          <w:bCs/>
          <w:color w:val="000000"/>
          <w:sz w:val="24"/>
          <w:szCs w:val="24"/>
          <w:lang w:eastAsia="ru-RU"/>
        </w:rPr>
        <w:t>нормативных правовых актов муниципального</w:t>
      </w:r>
    </w:p>
    <w:p w:rsidR="00D14DFD" w:rsidRPr="0047377F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b/>
          <w:bCs/>
          <w:color w:val="000000"/>
          <w:sz w:val="24"/>
          <w:szCs w:val="24"/>
          <w:lang w:eastAsia="ru-RU"/>
        </w:rPr>
        <w:t>образования о местных налогах и сборах</w:t>
      </w:r>
    </w:p>
    <w:p w:rsidR="0067065D" w:rsidRPr="0047377F" w:rsidRDefault="0067065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14DFD" w:rsidRPr="0047377F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067811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В соответствии с  Федеральным законом от 27.07.2010 № 210-ФЗ «Об организации предоставления государственных и муниципальных услуг</w:t>
      </w:r>
      <w:r w:rsidR="00D14DFD" w:rsidRPr="0047377F">
        <w:rPr>
          <w:rFonts w:eastAsia="Times New Roman"/>
          <w:b/>
          <w:bCs/>
          <w:color w:val="000000"/>
          <w:sz w:val="24"/>
          <w:szCs w:val="24"/>
          <w:lang w:eastAsia="ru-RU"/>
        </w:rPr>
        <w:t>»,</w:t>
      </w:r>
      <w:r w:rsidR="00D14DFD" w:rsidRPr="0047377F">
        <w:rPr>
          <w:rFonts w:eastAsia="Times New Roman"/>
          <w:bCs/>
          <w:color w:val="000000"/>
          <w:sz w:val="24"/>
          <w:szCs w:val="24"/>
          <w:lang w:eastAsia="ru-RU"/>
        </w:rPr>
        <w:t> </w:t>
      </w:r>
      <w:r w:rsidRPr="0047377F">
        <w:rPr>
          <w:rFonts w:eastAsia="Times New Roman"/>
          <w:bCs/>
          <w:color w:val="000000"/>
          <w:sz w:val="24"/>
          <w:szCs w:val="24"/>
          <w:lang w:eastAsia="ru-RU"/>
        </w:rPr>
        <w:t>в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 соответствии с Федеральным законом от 06 октября 2003 года №131-ФЗ "Об общих принципах организации местного самоуправления в Российской Федерац</w:t>
      </w:r>
      <w:r w:rsidR="000D0C63" w:rsidRPr="0047377F">
        <w:rPr>
          <w:rFonts w:eastAsia="Times New Roman"/>
          <w:color w:val="000000"/>
          <w:sz w:val="24"/>
          <w:szCs w:val="24"/>
          <w:lang w:eastAsia="ru-RU"/>
        </w:rPr>
        <w:t xml:space="preserve">ии", </w:t>
      </w:r>
      <w:r w:rsidR="0067065D" w:rsidRPr="0047377F">
        <w:rPr>
          <w:rFonts w:eastAsia="Times New Roman"/>
          <w:color w:val="000000"/>
          <w:sz w:val="24"/>
          <w:szCs w:val="24"/>
          <w:lang w:eastAsia="ru-RU"/>
        </w:rPr>
        <w:t xml:space="preserve">Налоговым кодексом Российской Федерации, </w:t>
      </w:r>
      <w:r w:rsidR="000D0C63" w:rsidRPr="0047377F">
        <w:rPr>
          <w:rFonts w:eastAsia="Times New Roman"/>
          <w:color w:val="000000"/>
          <w:sz w:val="24"/>
          <w:szCs w:val="24"/>
          <w:lang w:eastAsia="ru-RU"/>
        </w:rPr>
        <w:t>руководствуясь Уставом МО "</w:t>
      </w:r>
      <w:r w:rsidR="003A603B" w:rsidRPr="0047377F">
        <w:rPr>
          <w:rFonts w:eastAsia="Times New Roman"/>
          <w:color w:val="000000"/>
          <w:sz w:val="24"/>
          <w:szCs w:val="24"/>
          <w:lang w:eastAsia="ru-RU"/>
        </w:rPr>
        <w:t>Сосново-Озерское</w:t>
      </w:r>
      <w:r w:rsidR="000D0C63" w:rsidRPr="0047377F">
        <w:rPr>
          <w:rFonts w:eastAsia="Times New Roman"/>
          <w:color w:val="000000"/>
          <w:sz w:val="24"/>
          <w:szCs w:val="24"/>
          <w:lang w:eastAsia="ru-RU"/>
        </w:rPr>
        <w:t>"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ПОСТАНОВЛЯЮ: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       </w:t>
      </w:r>
      <w:r w:rsidR="00067811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1.</w:t>
      </w:r>
      <w:r w:rsidR="00067811" w:rsidRPr="0047377F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Утвердить административный регламент по предоставлению муниципальной услуги по даче письменных разъяснений налогоплательщикам по вопросам применения нормативных правовых актов муниципального образования  о местных налогах и сборах, согласно приложению.</w:t>
      </w:r>
    </w:p>
    <w:p w:rsidR="00D14DFD" w:rsidRPr="0047377F" w:rsidRDefault="00D14DFD" w:rsidP="000678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      </w:t>
      </w:r>
      <w:r w:rsidR="00067811" w:rsidRPr="0047377F">
        <w:rPr>
          <w:rFonts w:eastAsia="Times New Roman"/>
          <w:color w:val="000000"/>
          <w:sz w:val="24"/>
          <w:szCs w:val="24"/>
          <w:lang w:eastAsia="ru-RU"/>
        </w:rPr>
        <w:tab/>
        <w:t>2</w:t>
      </w:r>
      <w:r w:rsidRPr="0047377F">
        <w:rPr>
          <w:rFonts w:eastAsia="Times New Roman"/>
          <w:color w:val="000000"/>
          <w:spacing w:val="1"/>
          <w:sz w:val="24"/>
          <w:szCs w:val="24"/>
          <w:lang w:eastAsia="ru-RU"/>
        </w:rPr>
        <w:t>.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Настоящее постановление разместить на официальном сайте </w:t>
      </w:r>
      <w:r w:rsidR="003A603B" w:rsidRPr="0047377F">
        <w:rPr>
          <w:rFonts w:eastAsia="Times New Roman"/>
          <w:color w:val="000000"/>
          <w:sz w:val="24"/>
          <w:szCs w:val="24"/>
          <w:lang w:eastAsia="ru-RU"/>
        </w:rPr>
        <w:t>администрации муниципального образования "Сосново-Озерское"</w:t>
      </w:r>
      <w:r w:rsidR="0067065D" w:rsidRPr="0047377F">
        <w:rPr>
          <w:rFonts w:eastAsia="Times New Roman"/>
          <w:color w:val="000000"/>
          <w:sz w:val="24"/>
          <w:szCs w:val="24"/>
          <w:lang w:eastAsia="ru-RU"/>
        </w:rPr>
        <w:t xml:space="preserve"> в сети "Интернет" http://сосново-озёрское.рф/</w:t>
      </w:r>
      <w:r w:rsidR="000D0C63" w:rsidRPr="0047377F">
        <w:rPr>
          <w:rFonts w:eastAsia="Times New Roman"/>
          <w:color w:val="000000"/>
          <w:sz w:val="24"/>
          <w:szCs w:val="24"/>
          <w:lang w:eastAsia="ru-RU"/>
        </w:rPr>
        <w:t>.</w:t>
      </w:r>
      <w:r w:rsidR="003A603B" w:rsidRPr="0047377F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</w:p>
    <w:p w:rsidR="00D14DFD" w:rsidRPr="0047377F" w:rsidRDefault="00067811" w:rsidP="000678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  <w:t>3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.  Контроль за выполнением настоящего постановления оставляю за собой.</w:t>
      </w:r>
    </w:p>
    <w:p w:rsidR="00D14DFD" w:rsidRPr="0047377F" w:rsidRDefault="00D14DFD" w:rsidP="000678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</w:t>
      </w:r>
    </w:p>
    <w:p w:rsidR="000D0C63" w:rsidRDefault="000D0C63" w:rsidP="00067811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</w:p>
    <w:p w:rsidR="001F3DFE" w:rsidRPr="0047377F" w:rsidRDefault="001F3DFE" w:rsidP="00067811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</w:p>
    <w:p w:rsidR="00D14DFD" w:rsidRPr="0047377F" w:rsidRDefault="00067811" w:rsidP="0006781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Глава </w:t>
      </w:r>
      <w:r w:rsidR="000D0C63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 "Сосново-Озерское"          </w:t>
      </w:r>
      <w:r w:rsidR="001F3DFE">
        <w:rPr>
          <w:rFonts w:eastAsia="Times New Roman"/>
          <w:color w:val="000000"/>
          <w:sz w:val="24"/>
          <w:szCs w:val="24"/>
          <w:lang w:eastAsia="ru-RU"/>
        </w:rPr>
        <w:t xml:space="preserve">                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          Э.Б. </w:t>
      </w:r>
      <w:proofErr w:type="spellStart"/>
      <w:r w:rsidRPr="0047377F">
        <w:rPr>
          <w:rFonts w:eastAsia="Times New Roman"/>
          <w:color w:val="000000"/>
          <w:sz w:val="24"/>
          <w:szCs w:val="24"/>
          <w:lang w:eastAsia="ru-RU"/>
        </w:rPr>
        <w:t>Дондоков</w:t>
      </w:r>
      <w:proofErr w:type="spellEnd"/>
    </w:p>
    <w:p w:rsidR="00B1309A" w:rsidRPr="0047377F" w:rsidRDefault="00D14DFD" w:rsidP="00B1309A">
      <w:pPr>
        <w:spacing w:after="0" w:line="240" w:lineRule="auto"/>
        <w:rPr>
          <w:rFonts w:eastAsia="Times New Roman"/>
          <w:b/>
          <w:bCs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 </w:t>
      </w:r>
      <w:r w:rsidRPr="0047377F">
        <w:rPr>
          <w:rFonts w:eastAsia="Times New Roman"/>
          <w:b/>
          <w:bCs/>
          <w:color w:val="000000"/>
          <w:sz w:val="24"/>
          <w:szCs w:val="24"/>
          <w:lang w:eastAsia="ru-RU"/>
        </w:rPr>
        <w:t>                                                                                                                 </w:t>
      </w:r>
    </w:p>
    <w:p w:rsidR="00B1309A" w:rsidRPr="0047377F" w:rsidRDefault="00B1309A" w:rsidP="00B1309A">
      <w:pPr>
        <w:spacing w:after="0" w:line="240" w:lineRule="auto"/>
        <w:rPr>
          <w:rFonts w:eastAsia="Times New Roman"/>
          <w:b/>
          <w:bCs/>
          <w:color w:val="000000"/>
          <w:sz w:val="24"/>
          <w:szCs w:val="24"/>
          <w:lang w:eastAsia="ru-RU"/>
        </w:rPr>
      </w:pPr>
    </w:p>
    <w:p w:rsidR="00B1309A" w:rsidRPr="0047377F" w:rsidRDefault="00B1309A" w:rsidP="00B1309A">
      <w:pPr>
        <w:spacing w:after="0" w:line="240" w:lineRule="auto"/>
        <w:jc w:val="right"/>
        <w:rPr>
          <w:rFonts w:eastAsia="Times New Roman"/>
          <w:b/>
          <w:bCs/>
          <w:color w:val="000000"/>
          <w:sz w:val="24"/>
          <w:szCs w:val="24"/>
          <w:lang w:eastAsia="ru-RU"/>
        </w:rPr>
      </w:pPr>
    </w:p>
    <w:p w:rsidR="00B1309A" w:rsidRPr="0047377F" w:rsidRDefault="00B1309A" w:rsidP="00B1309A">
      <w:pPr>
        <w:spacing w:after="0" w:line="240" w:lineRule="auto"/>
        <w:jc w:val="right"/>
        <w:rPr>
          <w:rFonts w:eastAsia="Times New Roman"/>
          <w:b/>
          <w:bCs/>
          <w:color w:val="000000"/>
          <w:sz w:val="24"/>
          <w:szCs w:val="24"/>
          <w:lang w:eastAsia="ru-RU"/>
        </w:rPr>
      </w:pPr>
    </w:p>
    <w:p w:rsidR="00B1309A" w:rsidRPr="0047377F" w:rsidRDefault="00B1309A" w:rsidP="00B1309A">
      <w:pPr>
        <w:spacing w:after="0" w:line="240" w:lineRule="auto"/>
        <w:jc w:val="right"/>
        <w:rPr>
          <w:rFonts w:eastAsia="Times New Roman"/>
          <w:b/>
          <w:bCs/>
          <w:color w:val="000000"/>
          <w:sz w:val="24"/>
          <w:szCs w:val="24"/>
          <w:lang w:eastAsia="ru-RU"/>
        </w:rPr>
      </w:pPr>
    </w:p>
    <w:p w:rsidR="00B1309A" w:rsidRPr="0047377F" w:rsidRDefault="00B1309A" w:rsidP="00B1309A">
      <w:pPr>
        <w:spacing w:after="0" w:line="240" w:lineRule="auto"/>
        <w:jc w:val="right"/>
        <w:rPr>
          <w:rFonts w:eastAsia="Times New Roman"/>
          <w:b/>
          <w:bCs/>
          <w:color w:val="000000"/>
          <w:sz w:val="24"/>
          <w:szCs w:val="24"/>
          <w:lang w:eastAsia="ru-RU"/>
        </w:rPr>
      </w:pPr>
    </w:p>
    <w:p w:rsidR="00B1309A" w:rsidRDefault="00B1309A" w:rsidP="00B1309A">
      <w:pPr>
        <w:spacing w:after="0" w:line="240" w:lineRule="auto"/>
        <w:jc w:val="right"/>
        <w:rPr>
          <w:rFonts w:eastAsia="Times New Roman"/>
          <w:b/>
          <w:bCs/>
          <w:color w:val="000000"/>
          <w:sz w:val="24"/>
          <w:szCs w:val="24"/>
          <w:lang w:eastAsia="ru-RU"/>
        </w:rPr>
      </w:pPr>
    </w:p>
    <w:p w:rsidR="001F3DFE" w:rsidRPr="0047377F" w:rsidRDefault="001F3DFE" w:rsidP="00B1309A">
      <w:pPr>
        <w:spacing w:after="0" w:line="240" w:lineRule="auto"/>
        <w:jc w:val="right"/>
        <w:rPr>
          <w:rFonts w:eastAsia="Times New Roman"/>
          <w:b/>
          <w:bCs/>
          <w:color w:val="000000"/>
          <w:sz w:val="24"/>
          <w:szCs w:val="24"/>
          <w:lang w:eastAsia="ru-RU"/>
        </w:rPr>
      </w:pPr>
    </w:p>
    <w:p w:rsidR="00B1309A" w:rsidRPr="0047377F" w:rsidRDefault="00B1309A" w:rsidP="00B1309A">
      <w:pPr>
        <w:spacing w:after="0" w:line="240" w:lineRule="auto"/>
        <w:jc w:val="right"/>
        <w:rPr>
          <w:rFonts w:eastAsia="Times New Roman"/>
          <w:b/>
          <w:bCs/>
          <w:color w:val="000000"/>
          <w:sz w:val="24"/>
          <w:szCs w:val="24"/>
          <w:lang w:eastAsia="ru-RU"/>
        </w:rPr>
      </w:pPr>
    </w:p>
    <w:p w:rsidR="00B1309A" w:rsidRPr="0047377F" w:rsidRDefault="00B1309A" w:rsidP="00B1309A">
      <w:pPr>
        <w:spacing w:after="0" w:line="240" w:lineRule="auto"/>
        <w:jc w:val="right"/>
        <w:rPr>
          <w:rFonts w:eastAsia="Times New Roman"/>
          <w:b/>
          <w:bCs/>
          <w:color w:val="000000"/>
          <w:sz w:val="24"/>
          <w:szCs w:val="24"/>
          <w:lang w:eastAsia="ru-RU"/>
        </w:rPr>
      </w:pPr>
    </w:p>
    <w:p w:rsidR="00FF5345" w:rsidRPr="0047377F" w:rsidRDefault="00D14DFD" w:rsidP="00B1309A">
      <w:pPr>
        <w:spacing w:after="0" w:line="240" w:lineRule="auto"/>
        <w:jc w:val="right"/>
        <w:rPr>
          <w:rFonts w:eastAsia="Times New Roman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b/>
          <w:bCs/>
          <w:color w:val="000000"/>
          <w:sz w:val="24"/>
          <w:szCs w:val="24"/>
          <w:lang w:eastAsia="ru-RU"/>
        </w:rPr>
        <w:lastRenderedPageBreak/>
        <w:t> </w:t>
      </w:r>
      <w:r w:rsidRPr="0047377F">
        <w:rPr>
          <w:rFonts w:eastAsia="Times New Roman"/>
          <w:bCs/>
          <w:color w:val="000000"/>
          <w:sz w:val="24"/>
          <w:szCs w:val="24"/>
          <w:lang w:eastAsia="ru-RU"/>
        </w:rPr>
        <w:t>Приложение</w:t>
      </w:r>
      <w:r w:rsidR="00FF5345" w:rsidRPr="0047377F">
        <w:rPr>
          <w:rFonts w:eastAsia="Times New Roman"/>
          <w:bCs/>
          <w:color w:val="000000"/>
          <w:sz w:val="24"/>
          <w:szCs w:val="24"/>
          <w:lang w:eastAsia="ru-RU"/>
        </w:rPr>
        <w:t xml:space="preserve"> </w:t>
      </w:r>
      <w:r w:rsidR="00FF5345" w:rsidRPr="0047377F">
        <w:rPr>
          <w:rFonts w:eastAsia="Times New Roman"/>
          <w:color w:val="000000"/>
          <w:sz w:val="24"/>
          <w:szCs w:val="24"/>
          <w:lang w:eastAsia="ru-RU"/>
        </w:rPr>
        <w:t>к</w:t>
      </w:r>
    </w:p>
    <w:p w:rsidR="00FF5345" w:rsidRPr="0047377F" w:rsidRDefault="00D14DFD" w:rsidP="00FF5345">
      <w:pPr>
        <w:spacing w:after="0" w:line="240" w:lineRule="auto"/>
        <w:jc w:val="right"/>
        <w:rPr>
          <w:rFonts w:eastAsia="Times New Roman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постановлению </w:t>
      </w:r>
    </w:p>
    <w:p w:rsidR="00D14DFD" w:rsidRPr="0047377F" w:rsidRDefault="00D14DFD" w:rsidP="00FF534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Администрации</w:t>
      </w:r>
      <w:r w:rsidRPr="0047377F">
        <w:rPr>
          <w:rFonts w:eastAsia="Times New Roman"/>
          <w:b/>
          <w:bCs/>
          <w:color w:val="000000"/>
          <w:sz w:val="24"/>
          <w:szCs w:val="24"/>
          <w:lang w:eastAsia="ru-RU"/>
        </w:rPr>
        <w:t> </w:t>
      </w:r>
      <w:r w:rsidR="00067811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</w:p>
    <w:p w:rsidR="00D14DFD" w:rsidRPr="0047377F" w:rsidRDefault="00D14DFD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        </w:t>
      </w:r>
      <w:r w:rsidR="00804452" w:rsidRPr="0047377F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от </w:t>
      </w:r>
      <w:r w:rsidR="000D0C63" w:rsidRPr="0047377F">
        <w:rPr>
          <w:rFonts w:eastAsia="Times New Roman"/>
          <w:color w:val="000000"/>
          <w:sz w:val="24"/>
          <w:szCs w:val="24"/>
          <w:lang w:eastAsia="ru-RU"/>
        </w:rPr>
        <w:t>"</w:t>
      </w:r>
      <w:r w:rsidR="00503487" w:rsidRPr="0047377F">
        <w:rPr>
          <w:rFonts w:eastAsia="Times New Roman"/>
          <w:color w:val="000000"/>
          <w:sz w:val="24"/>
          <w:szCs w:val="24"/>
          <w:lang w:eastAsia="ru-RU"/>
        </w:rPr>
        <w:t>24</w:t>
      </w:r>
      <w:r w:rsidR="000D0C63" w:rsidRPr="0047377F">
        <w:rPr>
          <w:rFonts w:eastAsia="Times New Roman"/>
          <w:color w:val="000000"/>
          <w:sz w:val="24"/>
          <w:szCs w:val="24"/>
          <w:lang w:eastAsia="ru-RU"/>
        </w:rPr>
        <w:t>"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 </w:t>
      </w:r>
      <w:r w:rsidR="00503487" w:rsidRPr="0047377F">
        <w:rPr>
          <w:rFonts w:eastAsia="Times New Roman"/>
          <w:color w:val="000000"/>
          <w:sz w:val="24"/>
          <w:szCs w:val="24"/>
          <w:lang w:eastAsia="ru-RU"/>
        </w:rPr>
        <w:t>октября</w:t>
      </w:r>
      <w:r w:rsidR="00067811" w:rsidRPr="0047377F">
        <w:rPr>
          <w:rFonts w:eastAsia="Times New Roman"/>
          <w:color w:val="000000"/>
          <w:sz w:val="24"/>
          <w:szCs w:val="24"/>
          <w:lang w:eastAsia="ru-RU"/>
        </w:rPr>
        <w:t xml:space="preserve"> 2022 г.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 № </w:t>
      </w:r>
      <w:r w:rsidR="00503487" w:rsidRPr="0047377F">
        <w:rPr>
          <w:rFonts w:eastAsia="Times New Roman"/>
          <w:color w:val="000000"/>
          <w:sz w:val="24"/>
          <w:szCs w:val="24"/>
          <w:lang w:eastAsia="ru-RU"/>
        </w:rPr>
        <w:t>39</w:t>
      </w:r>
    </w:p>
    <w:p w:rsidR="00D14DFD" w:rsidRPr="0047377F" w:rsidRDefault="00D14DFD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Административный регламент по предоставлению муниципальной услуги</w:t>
      </w:r>
      <w:r w:rsidRPr="0047377F">
        <w:rPr>
          <w:rFonts w:eastAsia="Times New Roman"/>
          <w:b/>
          <w:bCs/>
          <w:color w:val="000000"/>
          <w:sz w:val="24"/>
          <w:szCs w:val="24"/>
          <w:lang w:eastAsia="ru-RU"/>
        </w:rPr>
        <w:t> 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по даче письменных разъяснений налогоплательщикам по вопросам применения нормативных правовых актов муниципального образования о местных налогах и сборах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Раздел </w:t>
      </w:r>
      <w:r w:rsidRPr="0047377F">
        <w:rPr>
          <w:rFonts w:eastAsia="Times New Roman"/>
          <w:color w:val="000000"/>
          <w:sz w:val="24"/>
          <w:szCs w:val="24"/>
          <w:lang w:val="en-US" w:eastAsia="ru-RU"/>
        </w:rPr>
        <w:t>I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. Общие положения</w:t>
      </w:r>
    </w:p>
    <w:p w:rsidR="00D14DFD" w:rsidRPr="0047377F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1.</w:t>
      </w:r>
      <w:r w:rsidR="00BB666F" w:rsidRPr="0047377F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Предмет регулирования административного регламента</w:t>
      </w:r>
    </w:p>
    <w:p w:rsidR="00D14DFD" w:rsidRPr="0047377F" w:rsidRDefault="00D14DFD" w:rsidP="00D14DFD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067811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Административный</w:t>
      </w:r>
      <w:r w:rsidR="003A603B" w:rsidRPr="0047377F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регламент</w:t>
      </w:r>
      <w:r w:rsidR="003A603B" w:rsidRPr="0047377F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по</w:t>
      </w:r>
      <w:r w:rsidR="003A603B" w:rsidRPr="0047377F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даче письменных разъяснений налогоплательщикам по вопросам применения нормативных  правовых актов муниципального образования о местных налогах и сборах (далее - муниципальная услуга) разработан в целях повышения качества исполнения и доступности результата предоставления муниципальной услуги, создания комфортных условий для  получателей муниципальной услуги, определяет порядок, сроки и последовательность действий (административных процедур) при оказании муниципальной услуги.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06781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2. Круг заявителей</w:t>
      </w:r>
    </w:p>
    <w:p w:rsidR="00D14DFD" w:rsidRPr="0047377F" w:rsidRDefault="00DE0E14" w:rsidP="00DE0E1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Заявителями на получение муниципальной услуги являются:</w:t>
      </w:r>
    </w:p>
    <w:p w:rsidR="00D14DFD" w:rsidRPr="0047377F" w:rsidRDefault="00D14DFD" w:rsidP="00DE0E1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067811" w:rsidRPr="0047377F">
        <w:rPr>
          <w:rFonts w:eastAsia="Times New Roman"/>
          <w:color w:val="000000"/>
          <w:spacing w:val="-14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pacing w:val="-14"/>
          <w:sz w:val="24"/>
          <w:szCs w:val="24"/>
          <w:lang w:eastAsia="ru-RU"/>
        </w:rPr>
        <w:t>Физическое лицо (индивидуальный предприниматель) или юридическое лицо (за исключением государственных органов и их территориальных органов, органов государственных внебюджетных фондов и  их территориальных органов, органов местного самоуправления) либо их уполномоченные представители, обратившиеся в орган,   предоставляющий муниципальную услугу, с запросом о предоставлении  муниципальной услуги, выраженным в устной, письменной или электронной форме.</w:t>
      </w:r>
    </w:p>
    <w:p w:rsidR="00D14DFD" w:rsidRPr="0047377F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Требования к порядку информирования о предоставлении</w:t>
      </w:r>
    </w:p>
    <w:p w:rsidR="001F3DFE" w:rsidRDefault="00D14DFD" w:rsidP="001F3DFE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муниципальной услуг</w:t>
      </w:r>
      <w:r w:rsidR="001F3DFE">
        <w:rPr>
          <w:rFonts w:eastAsia="Times New Roman"/>
          <w:color w:val="000000"/>
          <w:sz w:val="24"/>
          <w:szCs w:val="24"/>
          <w:lang w:eastAsia="ru-RU"/>
        </w:rPr>
        <w:t>и</w:t>
      </w:r>
    </w:p>
    <w:p w:rsidR="00D14DFD" w:rsidRPr="0047377F" w:rsidRDefault="001F3DFE" w:rsidP="001F3DFE">
      <w:pPr>
        <w:tabs>
          <w:tab w:val="left" w:pos="675"/>
          <w:tab w:val="center" w:pos="5173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Информирование о предоставлении муниципальной услуги осуществляется: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</w:t>
      </w:r>
      <w:r w:rsidR="00BB666F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специалистами Администрации </w:t>
      </w:r>
      <w:r w:rsidR="007A3A07" w:rsidRPr="0047377F">
        <w:rPr>
          <w:rFonts w:eastAsia="Times New Roman"/>
          <w:color w:val="000000"/>
          <w:sz w:val="24"/>
          <w:szCs w:val="24"/>
          <w:lang w:eastAsia="ru-RU"/>
        </w:rPr>
        <w:t xml:space="preserve">муниципального образования "Сосново-Озерское" 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 (далее Администрация);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Прием граждан ведется без предварительной записи в порядке очереди и по предварительной записи с назначением даты и времени приема гражданина (по желанию граждан).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Информация о предоставлении муниципальной услуги  размещается в открытой и доступной форме на официальном сайте </w:t>
      </w:r>
      <w:r w:rsidR="007A3A07" w:rsidRPr="0047377F">
        <w:rPr>
          <w:rFonts w:eastAsia="Times New Roman"/>
          <w:color w:val="000000"/>
          <w:sz w:val="24"/>
          <w:szCs w:val="24"/>
          <w:lang w:eastAsia="ru-RU"/>
        </w:rPr>
        <w:t>Администрации муниципального образования "Сосново-Озерское"</w:t>
      </w:r>
      <w:r w:rsidR="000D0C63" w:rsidRPr="0047377F">
        <w:rPr>
          <w:rFonts w:eastAsia="Times New Roman"/>
          <w:color w:val="000000"/>
          <w:sz w:val="24"/>
          <w:szCs w:val="24"/>
          <w:lang w:eastAsia="ru-RU"/>
        </w:rPr>
        <w:t xml:space="preserve"> в сети "Интернет"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 http:</w:t>
      </w:r>
      <w:r w:rsidR="000D0C63" w:rsidRPr="0047377F">
        <w:rPr>
          <w:rFonts w:eastAsia="Times New Roman"/>
          <w:color w:val="000000"/>
          <w:sz w:val="24"/>
          <w:szCs w:val="24"/>
          <w:lang w:eastAsia="ru-RU"/>
        </w:rPr>
        <w:t>//</w:t>
      </w:r>
      <w:r w:rsidR="007A3A07" w:rsidRPr="0047377F">
        <w:rPr>
          <w:rFonts w:eastAsia="Times New Roman"/>
          <w:color w:val="000000"/>
          <w:sz w:val="24"/>
          <w:szCs w:val="24"/>
          <w:lang w:eastAsia="ru-RU"/>
        </w:rPr>
        <w:t>сосново-озёрское.рф</w:t>
      </w:r>
      <w:r w:rsidR="009B7AB7" w:rsidRPr="0047377F">
        <w:rPr>
          <w:rFonts w:eastAsia="Times New Roman"/>
          <w:color w:val="000000"/>
          <w:sz w:val="24"/>
          <w:szCs w:val="24"/>
          <w:lang w:eastAsia="ru-RU"/>
        </w:rPr>
        <w:t>/</w:t>
      </w:r>
    </w:p>
    <w:p w:rsidR="00D14DFD" w:rsidRPr="0047377F" w:rsidRDefault="00BB666F" w:rsidP="009C4AB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Информацию заявители могут получать также с  использованием федеральной государственной информационной системы «Единый портал государственных и муниципальных услуг (функций)» и региональной государственной информационной системы «Портал государ</w:t>
      </w:r>
      <w:r w:rsidR="00724E0B" w:rsidRPr="0047377F">
        <w:rPr>
          <w:rFonts w:eastAsia="Times New Roman"/>
          <w:color w:val="000000"/>
          <w:sz w:val="24"/>
          <w:szCs w:val="24"/>
          <w:lang w:eastAsia="ru-RU"/>
        </w:rPr>
        <w:t>ственных и муниципальных услуг»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E0E1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3.1. Информация о месте нахождения и графике работы органов местного самоуправления </w:t>
      </w:r>
      <w:r w:rsidR="007A3A07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</w:t>
      </w:r>
      <w:r w:rsidR="00460F82" w:rsidRPr="0047377F">
        <w:rPr>
          <w:rFonts w:eastAsia="Times New Roman"/>
          <w:color w:val="000000"/>
          <w:sz w:val="24"/>
          <w:szCs w:val="24"/>
          <w:lang w:eastAsia="ru-RU"/>
        </w:rPr>
        <w:t>"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 предоставляющих муниципальную услугу, организациях, участвующих в предоставлении муниципальной услуги</w:t>
      </w:r>
    </w:p>
    <w:p w:rsidR="00D14DFD" w:rsidRPr="0047377F" w:rsidRDefault="00FF5345" w:rsidP="00FF53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Информация о месте нахождения и графике работы </w:t>
      </w:r>
      <w:r w:rsidR="007A3A07" w:rsidRPr="0047377F">
        <w:rPr>
          <w:rFonts w:eastAsia="Times New Roman"/>
          <w:color w:val="000000"/>
          <w:sz w:val="24"/>
          <w:szCs w:val="24"/>
          <w:lang w:eastAsia="ru-RU"/>
        </w:rPr>
        <w:t>Администрации муниципального образования "Сосново-Озерское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"</w:t>
      </w:r>
    </w:p>
    <w:p w:rsidR="00D14DFD" w:rsidRPr="0047377F" w:rsidRDefault="00FF5345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Юридический адрес: </w:t>
      </w:r>
      <w:r w:rsidR="007A3A07" w:rsidRPr="0047377F">
        <w:rPr>
          <w:rFonts w:eastAsia="Times New Roman"/>
          <w:color w:val="000000"/>
          <w:sz w:val="24"/>
          <w:szCs w:val="24"/>
          <w:lang w:eastAsia="ru-RU"/>
        </w:rPr>
        <w:t>671430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, </w:t>
      </w:r>
      <w:r w:rsidR="007A3A07" w:rsidRPr="0047377F">
        <w:rPr>
          <w:rFonts w:eastAsia="Times New Roman"/>
          <w:color w:val="000000"/>
          <w:sz w:val="24"/>
          <w:szCs w:val="24"/>
          <w:lang w:eastAsia="ru-RU"/>
        </w:rPr>
        <w:t>Республика Бурятия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, </w:t>
      </w:r>
      <w:r w:rsidR="007A3A07" w:rsidRPr="0047377F">
        <w:rPr>
          <w:rFonts w:eastAsia="Times New Roman"/>
          <w:color w:val="000000"/>
          <w:sz w:val="24"/>
          <w:szCs w:val="24"/>
          <w:lang w:eastAsia="ru-RU"/>
        </w:rPr>
        <w:t xml:space="preserve">Еравнинский 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район, с. </w:t>
      </w:r>
      <w:r w:rsidR="007A3A07" w:rsidRPr="0047377F">
        <w:rPr>
          <w:rFonts w:eastAsia="Times New Roman"/>
          <w:color w:val="000000"/>
          <w:sz w:val="24"/>
          <w:szCs w:val="24"/>
          <w:lang w:eastAsia="ru-RU"/>
        </w:rPr>
        <w:t>Сосново-Озерское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, ул. </w:t>
      </w:r>
      <w:r w:rsidR="007A3A07" w:rsidRPr="0047377F">
        <w:rPr>
          <w:rFonts w:eastAsia="Times New Roman"/>
          <w:color w:val="000000"/>
          <w:sz w:val="24"/>
          <w:szCs w:val="24"/>
          <w:lang w:eastAsia="ru-RU"/>
        </w:rPr>
        <w:t>Первомайска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я, </w:t>
      </w:r>
      <w:r w:rsidR="007A3A07" w:rsidRPr="0047377F">
        <w:rPr>
          <w:rFonts w:eastAsia="Times New Roman"/>
          <w:color w:val="000000"/>
          <w:sz w:val="24"/>
          <w:szCs w:val="24"/>
          <w:lang w:eastAsia="ru-RU"/>
        </w:rPr>
        <w:t>129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47377F" w:rsidRDefault="00FF5345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lastRenderedPageBreak/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Почтовый адрес для направления документов и обращений: </w:t>
      </w:r>
      <w:r w:rsidR="007A3A07" w:rsidRPr="0047377F">
        <w:rPr>
          <w:rFonts w:eastAsia="Times New Roman"/>
          <w:color w:val="000000"/>
          <w:sz w:val="24"/>
          <w:szCs w:val="24"/>
          <w:lang w:eastAsia="ru-RU"/>
        </w:rPr>
        <w:t>671430, Республика Бурятия, Еравнинский район, с. Сосново-Озерское, ул. Первомайская, 129.</w:t>
      </w:r>
    </w:p>
    <w:p w:rsidR="00D14DFD" w:rsidRPr="0047377F" w:rsidRDefault="00FF5345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7A3A07" w:rsidRPr="0047377F">
        <w:rPr>
          <w:rFonts w:eastAsia="Times New Roman"/>
          <w:color w:val="000000"/>
          <w:sz w:val="24"/>
          <w:szCs w:val="24"/>
          <w:lang w:eastAsia="ru-RU"/>
        </w:rPr>
        <w:t>Справочный телефон: 8 (30135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) </w:t>
      </w:r>
      <w:r w:rsidR="007A3A07" w:rsidRPr="0047377F">
        <w:rPr>
          <w:rFonts w:eastAsia="Times New Roman"/>
          <w:color w:val="000000"/>
          <w:sz w:val="24"/>
          <w:szCs w:val="24"/>
          <w:lang w:eastAsia="ru-RU"/>
        </w:rPr>
        <w:t>21167</w:t>
      </w:r>
    </w:p>
    <w:p w:rsidR="00D14DFD" w:rsidRPr="0047377F" w:rsidRDefault="00FF5345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Электронный адрес: </w:t>
      </w:r>
      <w:proofErr w:type="spellStart"/>
      <w:r w:rsidR="007A3A07" w:rsidRPr="0047377F">
        <w:rPr>
          <w:rFonts w:eastAsia="Times New Roman"/>
          <w:color w:val="000000"/>
          <w:sz w:val="24"/>
          <w:szCs w:val="24"/>
          <w:lang w:val="en-US" w:eastAsia="ru-RU"/>
        </w:rPr>
        <w:t>amososnovooz</w:t>
      </w:r>
      <w:proofErr w:type="spellEnd"/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@</w:t>
      </w:r>
      <w:r w:rsidR="00D14DFD" w:rsidRPr="0047377F">
        <w:rPr>
          <w:rFonts w:eastAsia="Times New Roman"/>
          <w:color w:val="000000"/>
          <w:sz w:val="24"/>
          <w:szCs w:val="24"/>
          <w:lang w:val="en-US" w:eastAsia="ru-RU"/>
        </w:rPr>
        <w:t>mail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.</w:t>
      </w:r>
      <w:proofErr w:type="spellStart"/>
      <w:r w:rsidR="00D14DFD" w:rsidRPr="0047377F">
        <w:rPr>
          <w:rFonts w:eastAsia="Times New Roman"/>
          <w:color w:val="000000"/>
          <w:sz w:val="24"/>
          <w:szCs w:val="24"/>
          <w:lang w:val="en-US" w:eastAsia="ru-RU"/>
        </w:rPr>
        <w:t>ru</w:t>
      </w:r>
      <w:proofErr w:type="spellEnd"/>
    </w:p>
    <w:tbl>
      <w:tblPr>
        <w:tblW w:w="0" w:type="auto"/>
        <w:tblInd w:w="67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39"/>
        <w:gridCol w:w="2206"/>
        <w:gridCol w:w="2835"/>
      </w:tblGrid>
      <w:tr w:rsidR="00D14DFD" w:rsidRPr="0047377F" w:rsidTr="007A3A07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47377F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Режим работы: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47377F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47377F" w:rsidRDefault="007A3A07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Часы приема</w:t>
            </w:r>
            <w:r w:rsidR="00D14DFD"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:</w:t>
            </w:r>
          </w:p>
        </w:tc>
      </w:tr>
      <w:tr w:rsidR="00D14DFD" w:rsidRPr="0047377F" w:rsidTr="007A3A07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47377F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- Понедельник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47377F" w:rsidRDefault="007A3A07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8.30</w:t>
            </w:r>
            <w:r w:rsidR="00D14DFD"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- 1</w:t>
            </w:r>
            <w:r w:rsidR="00D14DFD" w:rsidRPr="0047377F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7</w:t>
            </w:r>
            <w:r w:rsidR="00D14DFD"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.0</w:t>
            </w:r>
            <w:r w:rsidR="00D14DFD" w:rsidRPr="0047377F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47377F" w:rsidRDefault="007A3A07" w:rsidP="007A3A07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8.30</w:t>
            </w: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- 12.30, 14.00-17.00</w:t>
            </w:r>
          </w:p>
        </w:tc>
      </w:tr>
      <w:tr w:rsidR="00D14DFD" w:rsidRPr="0047377F" w:rsidTr="007A3A07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47377F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- Вторник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47377F" w:rsidRDefault="007A3A07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8.30</w:t>
            </w: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- 1</w:t>
            </w:r>
            <w:r w:rsidRPr="0047377F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7</w:t>
            </w: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.0</w:t>
            </w:r>
            <w:r w:rsidRPr="0047377F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47377F" w:rsidRDefault="007A3A07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8.30</w:t>
            </w: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- 12.30, 14.00-17.00</w:t>
            </w:r>
          </w:p>
        </w:tc>
      </w:tr>
      <w:tr w:rsidR="00D14DFD" w:rsidRPr="0047377F" w:rsidTr="007A3A07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47377F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- Среда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47377F" w:rsidRDefault="007A3A07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8.30</w:t>
            </w: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- 1</w:t>
            </w:r>
            <w:r w:rsidRPr="0047377F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7</w:t>
            </w: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.0</w:t>
            </w:r>
            <w:r w:rsidRPr="0047377F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47377F" w:rsidRDefault="00460F82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proofErr w:type="spellStart"/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н</w:t>
            </w:r>
            <w:r w:rsidR="007A3A07"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еприемный</w:t>
            </w:r>
            <w:proofErr w:type="spellEnd"/>
            <w:r w:rsidR="007A3A07"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день</w:t>
            </w:r>
          </w:p>
        </w:tc>
      </w:tr>
      <w:tr w:rsidR="00D14DFD" w:rsidRPr="0047377F" w:rsidTr="007A3A07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47377F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- Четверг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47377F" w:rsidRDefault="007A3A07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8.30</w:t>
            </w: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- 1</w:t>
            </w:r>
            <w:r w:rsidRPr="0047377F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7</w:t>
            </w: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.0</w:t>
            </w:r>
            <w:r w:rsidRPr="0047377F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47377F" w:rsidRDefault="007A3A07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8.30</w:t>
            </w: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- 12.30, 14.00-17.00</w:t>
            </w:r>
          </w:p>
        </w:tc>
      </w:tr>
      <w:tr w:rsidR="00D14DFD" w:rsidRPr="0047377F" w:rsidTr="007A3A07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47377F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- Пятница</w:t>
            </w:r>
          </w:p>
          <w:p w:rsidR="00D14DFD" w:rsidRPr="0047377F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- перерыв на обед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A07" w:rsidRPr="0047377F" w:rsidRDefault="007A3A07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8.30</w:t>
            </w: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- 1</w:t>
            </w:r>
            <w:r w:rsidRPr="0047377F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7</w:t>
            </w: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.0</w:t>
            </w:r>
            <w:r w:rsidRPr="0047377F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0</w:t>
            </w:r>
          </w:p>
          <w:p w:rsidR="00D14DFD" w:rsidRPr="0047377F" w:rsidRDefault="007A3A07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12.</w:t>
            </w:r>
            <w:r w:rsidRPr="0047377F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30</w:t>
            </w:r>
            <w:r w:rsidR="00D14DFD"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- 14:00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47377F" w:rsidRDefault="007A3A07" w:rsidP="007A3A07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8.30</w:t>
            </w: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- 12.30, 14.00-17.00</w:t>
            </w:r>
            <w:r w:rsidR="00D14DFD"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 </w:t>
            </w:r>
          </w:p>
        </w:tc>
      </w:tr>
      <w:tr w:rsidR="00D14DFD" w:rsidRPr="0047377F" w:rsidTr="007A3A07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47377F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- Суббота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47377F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выходной день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47377F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 </w:t>
            </w:r>
          </w:p>
        </w:tc>
      </w:tr>
      <w:tr w:rsidR="00D14DFD" w:rsidRPr="0047377F" w:rsidTr="007A3A07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47377F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- Воскресенье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выходной день</w:t>
            </w:r>
          </w:p>
          <w:p w:rsidR="00DE0E14" w:rsidRPr="0047377F" w:rsidRDefault="00DE0E14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47377F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 </w:t>
            </w:r>
          </w:p>
        </w:tc>
      </w:tr>
    </w:tbl>
    <w:p w:rsidR="00D14DFD" w:rsidRPr="0047377F" w:rsidRDefault="00D14DFD" w:rsidP="00DE0E1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3.2. Порядок  получения   информации  заявителями  по вопросам предоставления   муниципальной услуги,  услуг,  необходимых и   обязательных для   предоставления   муниципальных  услуг, сведений о ходе  предоставления указанных услуг</w:t>
      </w:r>
    </w:p>
    <w:p w:rsidR="00D14DFD" w:rsidRPr="0047377F" w:rsidRDefault="00DE0E14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Информирование о порядке предоставления муниципальной услуги осуществляется следующими способами: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- на информационных стендах в помещениях Администрации;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- по номерам телефонов для справок Администрации;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- в федеральной государственной информационной системе «Единый портал государственных и муниципальных услуг (функций)» (далее – ЕПГУ);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- по письменным обращениям;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- в средствах массовой информации.</w:t>
      </w:r>
    </w:p>
    <w:p w:rsidR="00D14DFD" w:rsidRPr="0047377F" w:rsidRDefault="00FF5345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Информирование о порядке предоставления муниципальной услуги, о ходе ее предоставления, а также по иным вопросам, связанным с предоставлением муниципальной услуги, осуществляют сотрудники </w:t>
      </w:r>
      <w:r w:rsidR="00460F82" w:rsidRPr="0047377F">
        <w:rPr>
          <w:rFonts w:eastAsia="Times New Roman"/>
          <w:color w:val="000000"/>
          <w:sz w:val="24"/>
          <w:szCs w:val="24"/>
          <w:lang w:eastAsia="ru-RU"/>
        </w:rPr>
        <w:t>администрации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47377F" w:rsidRDefault="00FF5345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Консультирование граждан о порядке предоставления муниципальной услуги может осуществляться: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по телефонам Администрации;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по письменным обращениям;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по электронной почте.</w:t>
      </w:r>
    </w:p>
    <w:p w:rsidR="00D14DFD" w:rsidRPr="0047377F" w:rsidRDefault="00FF5345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При консультировании по письменным обращениям ответ направляется в адрес гражданина в течение 21 дней со дня регистрации письменного обращения.</w:t>
      </w:r>
    </w:p>
    <w:p w:rsidR="00D14DFD" w:rsidRPr="0047377F" w:rsidRDefault="00FF5345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Сотрудники Администрации осуществляют консультирование заявителей о порядке предоставления муниципальной  услуги, в том числе по вопросам: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- сроков и процедур предоставления услуги;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- категории заявителей, имеющих право обращения за получением услуги;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- уточнения перечня документов, необходимых при обращении за получением услуги;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- уточнения контактной информации органа власти (структурных подразделений), ответственного за предоставление государственной услуги.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- о входящих номерах, под которыми зарегистрированы заявления граждан, и исходящих номерах ответов по этим заявлениям,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- о принятом по конкретному заявлению решении.</w:t>
      </w:r>
    </w:p>
    <w:p w:rsidR="00D14DFD" w:rsidRPr="0047377F" w:rsidRDefault="003E3149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Иные вопросы по предоставлению муниципальной услуги рассматриваются только на основании личного обращения гражданина.</w:t>
      </w:r>
    </w:p>
    <w:p w:rsidR="00D14DFD" w:rsidRDefault="003E3149" w:rsidP="00D14DFD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При ответах на телефонные звонки и устные обращения специалисты Администрации</w:t>
      </w:r>
      <w:r w:rsidR="00460F82" w:rsidRPr="0047377F">
        <w:rPr>
          <w:rFonts w:eastAsia="Times New Roman"/>
          <w:color w:val="000000"/>
          <w:sz w:val="24"/>
          <w:szCs w:val="24"/>
          <w:lang w:eastAsia="ru-RU"/>
        </w:rPr>
        <w:t>,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 подробно и в вежливой форме информируют обратившихся по интересующим их вопросам. 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При невозможности дать ответ на вопрос гражданина, специалист обязан переадресовать звонок уполномоченному специалисту. Должно производиться не более одной 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lastRenderedPageBreak/>
        <w:t>переадресации звонка к специалисту, который может ответить на вопрос гражданина. Время разговора не должно превышать 10 минут.</w:t>
      </w:r>
    </w:p>
    <w:p w:rsidR="00DE0E14" w:rsidRPr="0047377F" w:rsidRDefault="00DE0E14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14DFD" w:rsidRPr="0047377F" w:rsidRDefault="00D14DFD" w:rsidP="00DE0E1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3.3 Порядок, форма и место размещения информации.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        </w:t>
      </w:r>
      <w:r w:rsidR="003E3149" w:rsidRPr="0047377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Информирование граждан о порядке предоставления муниципальной услуги осуществляется в форме:</w:t>
      </w:r>
    </w:p>
    <w:p w:rsidR="00D14DFD" w:rsidRPr="0047377F" w:rsidRDefault="003E3149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информационных материалов, размещенных на официальном сайте </w:t>
      </w:r>
      <w:r w:rsidR="00460F82" w:rsidRPr="0047377F">
        <w:rPr>
          <w:rFonts w:eastAsia="Times New Roman"/>
          <w:color w:val="000000"/>
          <w:sz w:val="24"/>
          <w:szCs w:val="24"/>
          <w:lang w:eastAsia="ru-RU"/>
        </w:rPr>
        <w:t xml:space="preserve">Администрации муниципального образования "Сосново-Озерское" в сети «Интернет» </w:t>
      </w:r>
      <w:r w:rsidR="00724E0B" w:rsidRPr="0047377F">
        <w:rPr>
          <w:rFonts w:eastAsia="Times New Roman"/>
          <w:color w:val="000000"/>
          <w:sz w:val="24"/>
          <w:szCs w:val="24"/>
          <w:lang w:eastAsia="ru-RU"/>
        </w:rPr>
        <w:t>http://сосново-озёрское.рф/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, в федеральной государственной информационной системе «Единый портал государственных и муниципальных услуг (функций)»,  на информационных стендах в местах непосредственного предоставления муниципальной услуги, публикаций в средствах массовой информации; раздаточного информационного материала (брошюры, буклеты и т.п.).</w:t>
      </w:r>
    </w:p>
    <w:p w:rsidR="00D14DFD" w:rsidRPr="0047377F" w:rsidRDefault="003E3149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Информационные материалы включают в себя:</w:t>
      </w:r>
    </w:p>
    <w:p w:rsidR="00D14DFD" w:rsidRPr="0047377F" w:rsidRDefault="003E3149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образец заявления и перечень документов, необходимых для предоставления муниципальной услуги;</w:t>
      </w:r>
    </w:p>
    <w:p w:rsidR="00D14DFD" w:rsidRPr="0047377F" w:rsidRDefault="003E3149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адреса места нахождения Администрации, контактные телефоны, адреса электронной почты;</w:t>
      </w:r>
    </w:p>
    <w:p w:rsidR="00D14DFD" w:rsidRPr="0047377F" w:rsidRDefault="003E3149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график работы специалистов, осуществляющих прием и консультирование заявителей по вопросам предоставления муниципальной услуги;</w:t>
      </w:r>
    </w:p>
    <w:p w:rsidR="00D14DFD" w:rsidRPr="0047377F" w:rsidRDefault="003E3149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извлечения из законодательных и иных нормативных правовых актов, содержащих нормы, регулирующие деятельность по предоставлению муниципальной услуги;</w:t>
      </w:r>
    </w:p>
    <w:p w:rsidR="00D14DFD" w:rsidRPr="0047377F" w:rsidRDefault="003E3149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основания отказа в предоставлении муниципальной услуги;</w:t>
      </w:r>
    </w:p>
    <w:p w:rsidR="00D14DFD" w:rsidRPr="0047377F" w:rsidRDefault="003E3149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основания для прекращения и приостановления предоставления муниципальной услуги.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Раздел </w:t>
      </w:r>
      <w:r w:rsidRPr="0047377F">
        <w:rPr>
          <w:rFonts w:eastAsia="Times New Roman"/>
          <w:color w:val="000000"/>
          <w:sz w:val="24"/>
          <w:szCs w:val="24"/>
          <w:lang w:val="en-US" w:eastAsia="ru-RU"/>
        </w:rPr>
        <w:t>II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. Стандарт предоставления муниципальной услуги</w:t>
      </w:r>
    </w:p>
    <w:p w:rsidR="00D14DFD" w:rsidRPr="0047377F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                                     1. Наименование муниципальной услуги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         Наименование муниципальной услуги - «По даче письменных разъяснений налогоплательщикам по вопросам применения нормативных правовых актов муниципального образования о местных налогах и сборах».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1.1. Наименование органа муниципального образования непосредственно предоставляющего муниципальную услугу</w:t>
      </w:r>
    </w:p>
    <w:p w:rsidR="00D14DFD" w:rsidRPr="00DE0E14" w:rsidRDefault="00F4105F" w:rsidP="00D14DFD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Муниципальная услуга предоставляется</w:t>
      </w:r>
      <w:r w:rsidR="00DE0E1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Администрацией</w:t>
      </w:r>
      <w:r w:rsidR="00DE0E1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="00460F82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</w:t>
      </w:r>
      <w:r w:rsidR="00DE0E1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="00460F82" w:rsidRPr="0047377F">
        <w:rPr>
          <w:rFonts w:eastAsia="Times New Roman"/>
          <w:color w:val="000000"/>
          <w:sz w:val="24"/>
          <w:szCs w:val="24"/>
          <w:lang w:eastAsia="ru-RU"/>
        </w:rPr>
        <w:t>образования</w:t>
      </w:r>
      <w:r w:rsidR="00DE0E14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="00460F82" w:rsidRPr="0047377F">
        <w:rPr>
          <w:rFonts w:eastAsia="Times New Roman"/>
          <w:color w:val="000000"/>
          <w:sz w:val="24"/>
          <w:szCs w:val="24"/>
          <w:lang w:eastAsia="ru-RU"/>
        </w:rPr>
        <w:t>"Сосново-Озерское"</w:t>
      </w:r>
      <w:r w:rsidR="00D14DFD"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60F82" w:rsidRPr="0047377F" w:rsidRDefault="00460F82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14DFD" w:rsidRPr="0047377F" w:rsidRDefault="00D14DFD" w:rsidP="00D14DFD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2. Результат предоставления муниципальной услуги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          Результатом предоставления муниципальной услуги является письменное разъяснение налогоплательщикам и налоговым агентам по вопросам применения муниципальных правовых актов о налогах и сборах.</w:t>
      </w:r>
    </w:p>
    <w:p w:rsidR="00D14DFD" w:rsidRPr="0047377F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rPr>
          <w:rFonts w:eastAsia="Times New Roman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                                     3. Сроки предоставления муниципальной услуги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         Обращения заявителей по вопросам применения муниципальных правовых актов о налогах и сборах рассматриваются специалистом местной администрации в пределах своей компетенции в течение </w:t>
      </w:r>
      <w:r w:rsidR="00724E0B" w:rsidRPr="0047377F">
        <w:rPr>
          <w:rFonts w:eastAsia="Times New Roman"/>
          <w:color w:val="000000"/>
          <w:sz w:val="24"/>
          <w:szCs w:val="24"/>
          <w:lang w:eastAsia="ru-RU"/>
        </w:rPr>
        <w:t>двух месяцев со дня поступления соответствующего обращения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. По решению руководителя (уполномоченного лица) администрации указанный срок может быть продлен, но не более чем на 30 дней.</w:t>
      </w:r>
    </w:p>
    <w:p w:rsidR="00D14DFD" w:rsidRPr="0047377F" w:rsidRDefault="00F4105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       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        </w:t>
      </w:r>
      <w:r w:rsidR="00F4105F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Документ, являющийся результатом предоставления муниципальной услуги, направляется адресату по почтовому адресу (адресу электронной почты) или вручается лично.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4.Правовые основания для предоставления муниципальной услуги</w:t>
      </w:r>
    </w:p>
    <w:p w:rsidR="003E3149" w:rsidRPr="0047377F" w:rsidRDefault="003E3149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14DFD" w:rsidRPr="0047377F" w:rsidRDefault="00F4105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lastRenderedPageBreak/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Конституция Российской Федерации от 12.12.1993 года (с учетом поправок, внесенных Законами РФ о поправках к Конституции РФ от 30.12.2008 N 6-ФКЗ, от 30.12.2008 N 7-ФКЗ, от 05.02.2014 N 2-ФКЗ, от 21.07.2014 N 11-ФКЗ).</w:t>
      </w:r>
    </w:p>
    <w:p w:rsidR="00D14DFD" w:rsidRPr="0047377F" w:rsidRDefault="00F4105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Налоговый кодекс Российской Федерации;</w:t>
      </w:r>
    </w:p>
    <w:p w:rsidR="00D14DFD" w:rsidRPr="0047377F" w:rsidRDefault="00F4105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Федеральный закон от 06.10.2003 № 131-ФЗ «Об общих принципах организации местного самоуправления в Российской Федерации» (с изменениями и дополнениями, вступивших в силу с 01.04.2015).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</w:t>
      </w:r>
      <w:r w:rsidR="00F4105F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Федеральный закон Российской Федерации от 27 июля 2010 № 210-ФЗ «Об организации предоставления государственных и муниципальных услуг» (с изменениями и дополнениями, вступивших в силу с 31.03.2015).</w:t>
      </w:r>
    </w:p>
    <w:p w:rsidR="00D14DFD" w:rsidRPr="0047377F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5.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услуг, необходимых и обязательных для предоставления муниципальной услуги, способы их получения заявителями, в том числе в электронной форме, и порядок их предоставления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      </w:t>
      </w:r>
      <w:r w:rsidR="00F4105F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1</w:t>
      </w:r>
      <w:r w:rsidR="00B0302A">
        <w:rPr>
          <w:rFonts w:eastAsia="Times New Roman"/>
          <w:color w:val="000000"/>
          <w:sz w:val="24"/>
          <w:szCs w:val="24"/>
          <w:lang w:eastAsia="ru-RU"/>
        </w:rPr>
        <w:t>)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 Для предоставления муниципальной услуги заявитель (юридическое лицо, физическое лицо, индивидуальный предприниматель) направляет в администрацию </w:t>
      </w:r>
      <w:r w:rsidR="00460F82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 письменное обращение (Приложение1) о даче письменных разъяснений по вопросам применения муниципальных правовых актов о налогах и сборах (далее – обращение).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      </w:t>
      </w:r>
      <w:r w:rsidR="00F4105F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2</w:t>
      </w:r>
      <w:r w:rsidR="00B0302A">
        <w:rPr>
          <w:rFonts w:eastAsia="Times New Roman"/>
          <w:color w:val="000000"/>
          <w:sz w:val="24"/>
          <w:szCs w:val="24"/>
          <w:lang w:eastAsia="ru-RU"/>
        </w:rPr>
        <w:t>)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 Перечень документов, необходимых для предоставления муниципальной услуги.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Основанием для предоставления муниципальной услуги является изложенное в свободной форме обращение заявителя, поступившее в администрацию </w:t>
      </w:r>
      <w:r w:rsidR="00460F82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,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      </w:t>
      </w:r>
      <w:r w:rsidR="00F4105F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Заявитель в своем письменном обращении в обязательном порядке указывает: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– наименование органа местного самоуправления, либо фамилию, имя, отчество (при наличии) руководителя, либо должность соответствующего лица, которому направлено письменное обращение;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– наименование организации или фамилия, имя, отчество (при наличии) гражданина, направившего обращение;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– полный почтовый адрес заявителя, по которому должен быть направлен ответ;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– содержание обращения;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– подпись лица;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– дата обращения.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    </w:t>
      </w:r>
      <w:r w:rsidR="00F4105F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       </w:t>
      </w:r>
      <w:r w:rsidR="00F4105F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      3</w:t>
      </w:r>
      <w:r w:rsidR="00B0302A">
        <w:rPr>
          <w:rFonts w:eastAsia="Times New Roman"/>
          <w:color w:val="000000"/>
          <w:sz w:val="24"/>
          <w:szCs w:val="24"/>
          <w:lang w:eastAsia="ru-RU"/>
        </w:rPr>
        <w:t>)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 Обращение, поступившее в форме электронного документа, подлежит рассмотрению в порядке, установленном настоящим Административным регламентом. В обращении заявитель в обязательном порядке указывает свои фамилию, имя, отчество (при наличии), адрес электронной почты, если ответ должен быть направлен в форме электронного документа, или почтовый адрес, если ответ должен быть направлен в письменной форме.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При личном приеме ответственным лицом местной администрации заявитель предъявляет документ, удостоверяющий его личность, и излагает содержание своего устного обращения.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        4</w:t>
      </w:r>
      <w:r w:rsidR="00B0302A">
        <w:rPr>
          <w:rFonts w:eastAsia="Times New Roman"/>
          <w:color w:val="000000"/>
          <w:sz w:val="24"/>
          <w:szCs w:val="24"/>
          <w:lang w:eastAsia="ru-RU"/>
        </w:rPr>
        <w:t>)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 При предоставлении муниципальной услуги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D14DFD" w:rsidRPr="0047377F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:rsidR="00D14DFD" w:rsidRPr="0047377F" w:rsidRDefault="00D14DFD" w:rsidP="00D14DFD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6. Исчерпывающий перечень оснований для отказа в приеме документов, необходимых для предоставления муниципальной услуги.</w:t>
      </w:r>
    </w:p>
    <w:p w:rsidR="00D14DFD" w:rsidRPr="0047377F" w:rsidRDefault="00F4105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Оснований для отказа в приеме документов, необходимых для предоставления Администрацией </w:t>
      </w:r>
      <w:r w:rsidR="00460F82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 муниципальной услуги, законодательством Российской Федерации не предусмотрено.</w:t>
      </w:r>
    </w:p>
    <w:p w:rsidR="00D14DFD" w:rsidRPr="0047377F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3E3149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7.  Исчерпывающий перечень оснований для отказа в предоставлении муниципальной услуги.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           В предоставлении муниципальной услуги должно быть отказано (Приложение 2) в следующих случаях: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          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           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           Если текст письменного обращения не позволяет определить суть предложения, заявления или жалобы,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          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         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 </w:t>
      </w:r>
      <w:hyperlink r:id="rId6" w:history="1">
        <w:r w:rsidRPr="0047377F">
          <w:rPr>
            <w:rFonts w:eastAsia="Times New Roman"/>
            <w:color w:val="auto"/>
            <w:sz w:val="24"/>
            <w:szCs w:val="24"/>
            <w:lang w:eastAsia="ru-RU"/>
          </w:rPr>
          <w:t>тайну</w:t>
        </w:r>
      </w:hyperlink>
      <w:r w:rsidRPr="0047377F">
        <w:rPr>
          <w:rFonts w:eastAsia="Times New Roman"/>
          <w:color w:val="auto"/>
          <w:sz w:val="24"/>
          <w:szCs w:val="24"/>
          <w:lang w:eastAsia="ru-RU"/>
        </w:rPr>
        <w:t>,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          Если обращение содержит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          Заявитель вправе вновь направить обращение в Администрацию </w:t>
      </w:r>
      <w:r w:rsidR="00460F82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 в случае, если причины, по которым ответ по существу поставленных в обращении вопросов не мог быть дан, в последующем были устранены.</w:t>
      </w:r>
    </w:p>
    <w:p w:rsidR="00D14DFD" w:rsidRPr="0047377F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BB666F" w:rsidP="00D14DFD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8.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D14DFD" w:rsidRPr="0047377F" w:rsidRDefault="00460F82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Муниципальная  услуга предоставляется бесплатно.</w:t>
      </w:r>
    </w:p>
    <w:p w:rsidR="00D14DFD" w:rsidRPr="0047377F" w:rsidRDefault="00D14DFD" w:rsidP="00F4105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</w:t>
      </w:r>
    </w:p>
    <w:p w:rsidR="00D14DFD" w:rsidRPr="0047377F" w:rsidRDefault="00BB666F" w:rsidP="00D14DFD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9. Максимальный   срок ожидания  в   очереди   при подаче  запроса о предоставлении  муниципальной  услуги  и  при  получении результата   предоставления таких услуг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          Максимальное время ожидания в очереди для предоставления документов в Администрацию не должно превышать 15 минут.</w:t>
      </w:r>
    </w:p>
    <w:p w:rsidR="00D14DFD" w:rsidRPr="0047377F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lastRenderedPageBreak/>
        <w:t>10. Срок  регистрации  запроса  заявителя  о предоставлении</w:t>
      </w:r>
    </w:p>
    <w:p w:rsidR="00D14DFD" w:rsidRPr="0047377F" w:rsidRDefault="00D14DFD" w:rsidP="00D14DFD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муниципальной услуги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         Обращение подлежит обязательной регистрации в течение трех дней с момента его поступления в Администрацию </w:t>
      </w:r>
      <w:r w:rsidR="00460F82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BB666F" w:rsidP="00D14DFD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11. Требования  к   помещениям,  в которых  предоставляются муниципальная услуга, услуга, предоставляемая организацией, участвующей в предоставлении муниципальной услуги,  к месту ожидания  и  приема заявителей,   размещению  и оформлению визуальной,  текстовой  и  </w:t>
      </w:r>
      <w:proofErr w:type="spellStart"/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мультимедийной</w:t>
      </w:r>
      <w:proofErr w:type="spellEnd"/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 информации о порядке предоставления таких услуг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В помещении Администрации для работы с заявителями размещаются информационные стенды, содержащие информацию по условиям предоставления муниципальной услуги, графику работы специалистов, образцам заполняемых документов, а также информацию, касающуюся порядка предоставления муниципальной услуги.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Входы в помещения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Вход и выход из помещений оборудуются соответствующими указателями с автономными источниками бесперебойного питания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 Администрации. 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В местах предоставления муниципальной услуги предусматривается оборудование доступных мест общего пользования (туалетов).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12. Показатели доступности и качества муниципальной услуги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</w:t>
      </w:r>
      <w:r w:rsidR="00BB666F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Показателями доступности предоставления муниципальной услуги являются: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расположенность органов, предоставляющих муниципальную услугу, в зоне доступности к основным транспортным магистралям, хорошие подъездные дороги;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наличие полной и понятной информации о местах, порядке и сроках предоставления муниципальной услуги в общедоступных местах помещений органов, предоставляющих государственную услугу, в информационно-телекоммуникационных сетях общего пользования (в том числе в сети Интернет), средствах массовой информации, информационных материалах (брошюрах, буклетах и т.д.);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наличие необходимого и достаточного количества специалистов, а также помещений,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услуги;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Показателями качества предоставления муниципальной услуги являются: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своевременное рассмотрение документов, указанных в регламенте, в случае необходимости - с участием заявителя;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удобство и доступность получения информации заявителями о порядке предоставления муниципальной услуги;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оперативность вынесения решения по итогам рассмотрения документов, указанных в настоящем регламенте, в случае необходимости - с участием заявителя;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отсутствие жалоб на некорректное, невнимательное отношение специалистов к заявителям (их представителям);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допуск на объекты </w:t>
      </w:r>
      <w:proofErr w:type="spellStart"/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сурдопереводчика</w:t>
      </w:r>
      <w:proofErr w:type="spellEnd"/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тифлосурдопереводчика</w:t>
      </w:r>
      <w:proofErr w:type="spellEnd"/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;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оказание сотрудниками, предоставляющими услуги, иной необходимой инвалидам  помощи в преодолении барьеров, мешающих получению услуг и использованию объектов наравне с другими лицами.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lastRenderedPageBreak/>
        <w:t>          В процессе предоставления муниципальной услуги заявитель вправе обращаться в Администрацию по мере необходимости, в том числе за получением информации о ходе предоставления муниципальной услуги.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13.  Иные требования, в том числе учитывающие особенности</w:t>
      </w:r>
    </w:p>
    <w:p w:rsidR="00D14DFD" w:rsidRPr="0047377F" w:rsidRDefault="00D14DFD" w:rsidP="00D14DFD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предоставления муниципальных услуг в электронной форме</w:t>
      </w:r>
    </w:p>
    <w:p w:rsidR="00D14DFD" w:rsidRPr="0047377F" w:rsidRDefault="00D14DFD" w:rsidP="00BB666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    </w:t>
      </w:r>
      <w:r w:rsidR="00BB666F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Доступность информации о перечне документов, необходимых для получения муниципальной услуги, о режиме работы Администрации </w:t>
      </w:r>
      <w:r w:rsidR="00C83D89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, контактных телефонах и другой контактной информации для заявителей;</w:t>
      </w:r>
    </w:p>
    <w:p w:rsidR="00D14DFD" w:rsidRPr="0047377F" w:rsidRDefault="00D14DFD" w:rsidP="00BB666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   </w:t>
      </w:r>
      <w:r w:rsidR="00BB666F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D14DFD" w:rsidRPr="0047377F" w:rsidRDefault="00D14DFD" w:rsidP="00BB666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   </w:t>
      </w:r>
      <w:r w:rsidR="00C83D89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D14DFD" w:rsidRPr="0047377F" w:rsidRDefault="00D14DFD" w:rsidP="00BB666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   </w:t>
      </w:r>
      <w:r w:rsidR="00C83D89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возможность получения заявителем сведений о ходе выполнения запроса о предоставлении муниципальной услуги в электронной форме</w:t>
      </w:r>
      <w:r w:rsidR="00C83D89" w:rsidRPr="0047377F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47377F" w:rsidRDefault="00D14DFD" w:rsidP="00BB666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   </w:t>
      </w: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        Раздел </w:t>
      </w:r>
      <w:r w:rsidRPr="0047377F">
        <w:rPr>
          <w:rFonts w:eastAsia="Times New Roman"/>
          <w:color w:val="000000"/>
          <w:sz w:val="24"/>
          <w:szCs w:val="24"/>
          <w:lang w:val="en-US" w:eastAsia="ru-RU"/>
        </w:rPr>
        <w:t>III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. Состав,  последовательность 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 предоставления муниципальной услуги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numPr>
          <w:ilvl w:val="0"/>
          <w:numId w:val="2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Исчерпывающий перечень административных процедур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Предоставление Администрацией муниципальной услуги включает в себя последовательность следующих административных процедур: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1) прием и регистрация документов, указанных в пункте 5 части </w:t>
      </w:r>
      <w:r w:rsidR="00D14DFD" w:rsidRPr="0047377F">
        <w:rPr>
          <w:rFonts w:eastAsia="Times New Roman"/>
          <w:color w:val="000000"/>
          <w:sz w:val="24"/>
          <w:szCs w:val="24"/>
          <w:lang w:val="en-US" w:eastAsia="ru-RU"/>
        </w:rPr>
        <w:t>II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 настоящего регламента;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2) истребование документов (сведений), указанных в пункте 5 части </w:t>
      </w:r>
      <w:r w:rsidR="00D14DFD" w:rsidRPr="0047377F">
        <w:rPr>
          <w:rFonts w:eastAsia="Times New Roman"/>
          <w:color w:val="000000"/>
          <w:sz w:val="24"/>
          <w:szCs w:val="24"/>
          <w:lang w:val="en-US" w:eastAsia="ru-RU"/>
        </w:rPr>
        <w:t>II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 настоящего регламента, в рамках межведомственного взаимодействия, которые находятся в распоряжении государственных органов, органов местного самоуправления и иных организаций;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3) рассмотрение документов для установления права на получение муниципальной услуги;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4) проведение контроля правильности рассмотрения заявлений на предоставление муниципальной услуги;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5) принятие решения о предоставлении либо об отказе в предоставлении муниципальной услуги;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6) уведомление заявителя о предоставлении либо об отказе в предоставлении муниципальной услуги.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E3149" w:rsidRPr="00B0302A" w:rsidRDefault="00D14DFD" w:rsidP="003E3149">
      <w:pPr>
        <w:numPr>
          <w:ilvl w:val="0"/>
          <w:numId w:val="3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Описание административных процедур.</w:t>
      </w:r>
    </w:p>
    <w:p w:rsidR="00B0302A" w:rsidRPr="0047377F" w:rsidRDefault="00B0302A" w:rsidP="00B0302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14DFD" w:rsidRPr="0047377F" w:rsidRDefault="00F4105F" w:rsidP="003E314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2.1. 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Прием и регистрация обращений.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   </w:t>
      </w:r>
      <w:r w:rsidR="00C83D89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Основанием для начала предоставления муниципальной услуги является поступление обращения от заявителя в администрацию посредством почтовой, факсимильной связи либо в электронном виде.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  </w:t>
      </w:r>
      <w:r w:rsidR="00C83D89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Обращение подлежит обязательной регистрации в течение трех дней с момента поступления в местную администрацию.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  </w:t>
      </w:r>
      <w:r w:rsidR="00C83D89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Ответственность за прием и регистрацию обращения несет специалист, ответственный за прием и регистрацию документов.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   </w:t>
      </w:r>
      <w:r w:rsidR="00C83D89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Обращения, направленные посредством почтовой и факсимильной связи, и документы, связанные с их рассмотрением, первоначально поступают к специалисту, ответственному за прием и регистрацию документов.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  </w:t>
      </w:r>
      <w:r w:rsidR="00C83D89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Обращения, поступившие по электронной почте, ежедневно распечатываются и оформляются специалистом, ответственным за прием и регистрацию документов, для рассмотрения главой Администрации </w:t>
      </w:r>
      <w:r w:rsidR="00C83D89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 в установленном порядке</w:t>
      </w:r>
      <w:r w:rsidR="00C83D89" w:rsidRPr="0047377F">
        <w:rPr>
          <w:rFonts w:eastAsia="Times New Roman"/>
          <w:color w:val="000000"/>
          <w:sz w:val="24"/>
          <w:szCs w:val="24"/>
          <w:lang w:eastAsia="ru-RU"/>
        </w:rPr>
        <w:t>,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 как обычные письменные обращения.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lastRenderedPageBreak/>
        <w:t xml:space="preserve">    </w:t>
      </w:r>
      <w:r w:rsidR="00C83D89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являющейся неотъемлемой частью обращения, чтение, определение содержания вопросов обращения гражданина) и регистрацию обращений в журнале регистрации входящей корреспонденции.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   </w:t>
      </w:r>
      <w:r w:rsidR="00C83D89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В течение 1 рабочего дня с момента регистрации обращения заявителя специалистом, ответственным за прием и регистрацию документов, проводится проверка обращения на соответствие требованиям регламента.</w:t>
      </w:r>
    </w:p>
    <w:p w:rsidR="00D14DFD" w:rsidRDefault="00D14DFD" w:rsidP="00D14DFD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   </w:t>
      </w:r>
      <w:r w:rsidR="00C83D89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При поступлении обращения, где указано о приложении документов, которые полностью или частично отсутствуют, специалистом, ответственным за прием и регистрацию документов, составляется акт об отсутствии соответствующих документов, который приобщается к обращению.</w:t>
      </w:r>
    </w:p>
    <w:p w:rsidR="00B0302A" w:rsidRPr="0047377F" w:rsidRDefault="00B0302A" w:rsidP="00D14DFD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</w:p>
    <w:p w:rsidR="00D14DFD" w:rsidRPr="0047377F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2.2 Рассмотрение обращений.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   </w:t>
      </w:r>
      <w:r w:rsidR="00F4105F" w:rsidRPr="0047377F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Прошедшие регистрацию письменные обращения передаются специалисту администрации.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Глава Администрации </w:t>
      </w:r>
      <w:r w:rsidR="00C83D89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 по результатам ознакомления с текстом обращения, прилагаемыми к нему документами в течение 1 рабочего дня с момента их поступления: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– определяет, относится ли к компетенции администрации рассмотрение поставленных в обращении вопросов;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– определяет характер, сроки действий и сроки рассмотрения обращения;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– определяет исполнителя поручения;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– ставит исполнение поручений и рассмотрение обращения на контроль.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    </w:t>
      </w:r>
      <w:r w:rsidR="00BB666F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Решением главы Администрации </w:t>
      </w:r>
      <w:r w:rsidR="00C83D89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 является резолюция о рассмотрении обращения по существу поставленных в нем вопросов, либо о подготовке письма заявителю о невозможности ответа на поставленный вопрос в случае, если рассмотрение поставленного вопроса не входит в компетенцию Администрации </w:t>
      </w:r>
      <w:r w:rsidR="00C83D89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Default="00D14DFD" w:rsidP="00D14DFD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    </w:t>
      </w:r>
      <w:r w:rsidR="00BB666F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 Специалист, ответственный за прием и регистрацию документов, в течение 1 рабочего дня с момента передачи (поступления) документов от главы Администрации </w:t>
      </w:r>
      <w:r w:rsidR="00C83D89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 передает обращение для рассмотрения по существу вместе с приложенными документами специалисту администрации.</w:t>
      </w:r>
    </w:p>
    <w:p w:rsidR="00B0302A" w:rsidRPr="0047377F" w:rsidRDefault="00B0302A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14DFD" w:rsidRPr="0047377F" w:rsidRDefault="00D14DFD" w:rsidP="003E314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2.3 Подготовка и направление ответов на обращение.</w:t>
      </w:r>
    </w:p>
    <w:p w:rsidR="00D14DFD" w:rsidRPr="0047377F" w:rsidRDefault="00D14DFD" w:rsidP="003E314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     </w:t>
      </w:r>
      <w:r w:rsidR="00BB666F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Специалист администрации обеспечивает рассмотрение обращения и подготовку ответа в сроки, установленные Административного регламента.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     </w:t>
      </w:r>
      <w:r w:rsidR="00BB666F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Специалист администрации рассматривает поступившее заявление и оформляет письменное разъяснение.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     </w:t>
      </w:r>
      <w:r w:rsidR="00BB666F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Ответ на вопрос предоставляется в простой, четкой и понятной форме за подписью главы Администрации </w:t>
      </w:r>
      <w:r w:rsidR="00C83D89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 либо лица, его замещающего.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      </w:t>
      </w:r>
      <w:r w:rsidR="00BB666F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В ответе также указываются и фамилия, имя, отчество (при наличии), номер телефона должностного лица, ответственного за подготовку ответа на обращение.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      </w:t>
      </w:r>
      <w:r w:rsidR="00BB666F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      </w:t>
      </w:r>
      <w:r w:rsidR="00BB666F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обращении, или в письменной форме по почтовому адресу, указанному в обращении.</w:t>
      </w:r>
    </w:p>
    <w:p w:rsidR="00D14DFD" w:rsidRPr="0047377F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Раздел </w:t>
      </w:r>
      <w:r w:rsidRPr="0047377F">
        <w:rPr>
          <w:rFonts w:eastAsia="Times New Roman"/>
          <w:color w:val="000000"/>
          <w:sz w:val="24"/>
          <w:szCs w:val="24"/>
          <w:lang w:val="en-US" w:eastAsia="ru-RU"/>
        </w:rPr>
        <w:t>IV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. Формы контроля за предоставлением муниципальной услуги</w:t>
      </w:r>
    </w:p>
    <w:p w:rsidR="00D14DFD" w:rsidRPr="0047377F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lastRenderedPageBreak/>
        <w:t>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 </w:t>
      </w:r>
      <w:r w:rsidR="00BB666F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Администрации </w:t>
      </w:r>
      <w:r w:rsidR="00C83D89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 и должностными лицами Администрации </w:t>
      </w:r>
      <w:r w:rsidR="006301FA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, путем проведения плановых и внеплановых проверок  Администрации, ответственного за предоставление муниципальной услуги, по соблюдению и исполнению положений настоящего регламента.</w:t>
      </w:r>
    </w:p>
    <w:p w:rsidR="00D14DFD" w:rsidRPr="0047377F" w:rsidRDefault="00D14DFD" w:rsidP="00D14DFD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 </w:t>
      </w:r>
      <w:r w:rsidR="00BB666F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Администрация</w:t>
      </w:r>
      <w:r w:rsidR="006301FA" w:rsidRPr="0047377F">
        <w:rPr>
          <w:rFonts w:eastAsia="Times New Roman"/>
          <w:color w:val="000000"/>
          <w:sz w:val="24"/>
          <w:szCs w:val="24"/>
          <w:lang w:eastAsia="ru-RU"/>
        </w:rPr>
        <w:t xml:space="preserve"> муниципального образования "Сосново-Озерское" 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организует и осуществляет контроль за исполнением административных процедур, предусмотренных настоящим регламентом.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 </w:t>
      </w:r>
      <w:r w:rsidR="00BB666F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Проверки полноты и качества предоставления муниципальной услуги включают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(бездействие) и решения должностных лиц, ответственных за предоставление муниципальной услуги.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2. Порядок и периодичность осуществления текущего контроля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 осуществляется специалистами  Администрации </w:t>
      </w:r>
      <w:r w:rsidR="006301FA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, ответственными за организацию работы по предоставлению муниципальной услуги.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Перечень специалистов, осуществляющих текущий контроль, устанавливается приказами главы Администрации </w:t>
      </w:r>
      <w:r w:rsidR="006301FA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, положениями о структурных подразделениях, должностными регламентами и должностными инструкциями.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</w:t>
      </w:r>
      <w:r w:rsidR="00BB666F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Периодичность осуществления текущего контроля устанавливается главой Администрации </w:t>
      </w:r>
      <w:r w:rsidR="006301FA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"Сосново-Озерское",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 либо его заместителем, ответственным за организацию работы по предоставлению муниципальной услуги.</w:t>
      </w:r>
    </w:p>
    <w:p w:rsidR="00D14DFD" w:rsidRPr="0047377F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Текущий контроль осуществляется путем проведения проверок соблюдения и исполнения специалистами положений настоящего  административного регламента, нормативных правовых актов, указанных в пункте 4 настоящего административного регламента.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Контроль за полнотой и качеством предоставления муниципальной услуги включает в себя проведение проверок, выявление и устранение нарушений прав получателей муниципальной услуги, рассмотрение, принятие решений и подготовку ответов на обращения получателей муниципальной услуги, содержащие жалобы на действия (бездействие) специалистов Администрации, и осуществляется должностными лицами Администрации </w:t>
      </w:r>
      <w:r w:rsidR="006301FA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Периодичность осуществления проверок полноты и качества предоставления муниципальной услуги устанавливается главой Администрации </w:t>
      </w:r>
      <w:r w:rsidR="006301FA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Проверки полноты и качества предоставления муниципальной услуги осуществляются на основании правовых актов Администрации </w:t>
      </w:r>
      <w:r w:rsidR="006301FA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</w:t>
      </w:r>
      <w:r w:rsidR="003A603B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Периодичность проведения проверок может носить плановый характер (осуществляться на основании полугодовых или годовых планов работы), тематический характер (проверка предоставления муниципальной услуги отдельным категориям получателей муниципальной услуги) и внеплановый характер (по конкретному обращению получателя муниципальной услуги).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</w:t>
      </w:r>
      <w:r w:rsidR="003A603B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Организационно-методическое руководство и координацию деятельности Администрации по предоставлению гражданам муниципальной услуги  осуществляет  Администрация </w:t>
      </w:r>
      <w:r w:rsidR="006301FA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  </w:t>
      </w:r>
      <w:r w:rsidR="006301FA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Администрация </w:t>
      </w:r>
      <w:r w:rsidR="006301FA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 организует и осуществляет проведение комплексных ревизий и тематических проверок Администрации.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lastRenderedPageBreak/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Ревизия представляет собой систему обязательных контрольных действий по документальной и фактической проверке законности и обоснованности, совершенных в ревизуемом периоде операций ревизуемым Администрацией, правильность их отражения в учете и отчетности, а также законности действий руководителя, главного бухгалтера и иных лиц.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3. Порядок  и  периодичность осуществления  плановых и внеплановых проверок полноты  и  качества предоставления  государственной  услуги, в том числе порядок и формы контроля за полнотой и качеством предоставления муниципальной услуги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 В целях осуществления контроля за предоставлением муниципальной услуги, а также выявления и устранения нарушений прав заявителей Администрацией </w:t>
      </w:r>
      <w:r w:rsidR="006301FA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 проводятся плановые и внеплановые проверки.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Тематическая проверка представляет собой единичное контрольное действие или исследование состояния дел по предоставлению муниципальной услуги.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Цель комплексной ревизии, тематической проверки – осуществление контроля за соблюдением законодательства при осуществлении деятельности Администрации.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Комплексные ревизии, тематические проверки Администрации проводятся в соответствии с планами работы Администрации </w:t>
      </w:r>
      <w:r w:rsidR="006301FA" w:rsidRPr="0047377F">
        <w:rPr>
          <w:rFonts w:eastAsia="Times New Roman"/>
          <w:color w:val="000000"/>
          <w:sz w:val="24"/>
          <w:szCs w:val="24"/>
          <w:lang w:eastAsia="ru-RU"/>
        </w:rPr>
        <w:t xml:space="preserve">муниципального образования "Сосново-Озерское" 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и отдельными поручениями главы Администрации </w:t>
      </w:r>
      <w:r w:rsidR="006301FA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. Тематическая проверка может носить внеплановый характер по конкретному обращению получателя муниципальной услуги.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На проведение комплексной ревизии издается распоряжение  Администрации </w:t>
      </w:r>
      <w:r w:rsidR="006301FA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Тематическая проверка осуществляется специалистами Администрации </w:t>
      </w:r>
      <w:r w:rsidR="006301FA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Результаты  оформляются в виде акта, в котором отмечаются выявленные недостатки и предложения по их устранению.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Акт комплексной ревизии подписывается  руководителем Администрации и  должностным лицом Администрации </w:t>
      </w:r>
      <w:r w:rsidR="006301FA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Результаты тематической проверки оформляются справкой, подписываются должностным лицом Администрации </w:t>
      </w:r>
      <w:r w:rsidR="006301FA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, курирующего предоставление муниципальной услуги, а руководитель Администрации расписывается в том, что он ознакомлен со справкой.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Акт комплексной ревизии или справка тематической проверки направляется руководителю Администрации, который должен обеспечить выполнение внесенных предложений по устранению выявленных недостатков и нарушений, принять меры по улучшению состояния дел и в установленный срок представить сведения в Администрацию </w:t>
      </w:r>
      <w:r w:rsidR="006301FA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По результатам контроля осуществляется привлечение виновных лиц к ответственности в соответствии с законодательством Российской Федерации.</w:t>
      </w:r>
    </w:p>
    <w:p w:rsidR="00D14DFD" w:rsidRPr="0047377F" w:rsidRDefault="006301FA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Внеплановые проверки проводятся Администрацией 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 по обращениям заявителей.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3E3149" w:rsidP="003E3149">
      <w:pPr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4. 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Ответственность специалистов Администрации и за решения и действия (бездействие), принимаемые (осуществляемые) ими в ходе предоставления муниципальной услуги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3A603B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По результатам проведенных плановых и внеплановых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Специалисты Администрации, ответственные за осуществление административных процедур по предоставлению муниципальной услуги, несут установленную законодательством Российской Федерации ответственность за решения и действия (бездействие), принимаемые в ходе предоставления муниципальной услуги.</w:t>
      </w:r>
    </w:p>
    <w:p w:rsidR="00D14DFD" w:rsidRPr="0047377F" w:rsidRDefault="006301FA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lastRenderedPageBreak/>
        <w:t>Раздел V. Досудебный (внесудебный) порядок обжалования решений и действий (бездействий) органа, предоставляющего муниципальную услугу, а также их должностных лиц, муниципальных служащих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3E3149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1. Информация для заинтересованных лиц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3A603B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Заявитель вправе подать жалобу на решение и (или) действие (бездействие) Администрации, а также их должностных лиц, повлекшее за собой нарушение его прав при предоставлении муниципальной услуги, в соответствии с законодательством </w:t>
      </w:r>
      <w:r w:rsidR="006301FA" w:rsidRPr="0047377F">
        <w:rPr>
          <w:rFonts w:eastAsia="Times New Roman"/>
          <w:color w:val="000000"/>
          <w:sz w:val="24"/>
          <w:szCs w:val="24"/>
          <w:lang w:eastAsia="ru-RU"/>
        </w:rPr>
        <w:t>Республики Бурятия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 и Российской Федерации.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Заявитель имеет право на обжалование действий или бездействия специалиста, ответственного за предоставление  муниципальной услуги.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Предмет досудебного (внесудебного) обжалования заявителем решений и действий (бездействия) органа, предоставляющего  муниципальную услугу, должностного лица органа, предоставляющего  муниципальную услугу, либо муниципального служащего.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Заявитель может обратиться с жалобой, в том числе в следующих случаях: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1) нарушение срока регистрации запроса заявителя о предоставлении  муниципальной услуги;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2) нарушение срока предоставления  муниципальной услуги;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  муниципальной услуги;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  муниципальной услуги, у заявителя;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6) затребование с заявителя при предоставлении 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D14DFD" w:rsidRPr="0047377F" w:rsidRDefault="006301FA" w:rsidP="006301F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  <w:t xml:space="preserve">7) 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отказ органа, предоставляющего  муниципальную услугу, должностного лица органа, предоставляющего муниципальную услугу, в исправлении допущенных опечаток и ошибок в выданных в результате предоставления  муниципальной услуги документах либо нарушение установленного срока таких исправлений.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numPr>
          <w:ilvl w:val="0"/>
          <w:numId w:val="6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Основания для начала процедуры досудебного (внесудебного)  обжалования</w:t>
      </w:r>
    </w:p>
    <w:p w:rsidR="00D14DFD" w:rsidRPr="0047377F" w:rsidRDefault="00D14DFD" w:rsidP="00D14DFD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Обращение заявителя в компетентные органы с жалобой в устной или письменной форме, в том числе в форме электронного документа.</w:t>
      </w:r>
    </w:p>
    <w:p w:rsidR="006301FA" w:rsidRPr="0047377F" w:rsidRDefault="006301FA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14DFD" w:rsidRPr="0047377F" w:rsidRDefault="00D14DFD" w:rsidP="00D14DFD">
      <w:pPr>
        <w:numPr>
          <w:ilvl w:val="0"/>
          <w:numId w:val="7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Требования к порядку подачи и рассмотрения жалобы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3A603B"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1. Жалоба подается в письменной форме на бумажном носителе, в электронной форме в Администрацию </w:t>
      </w:r>
      <w:r w:rsidR="006301FA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. Жалобы на решения, принятые главой Администрации </w:t>
      </w:r>
      <w:r w:rsidR="006301FA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, подаются в Администрацию </w:t>
      </w:r>
      <w:r w:rsidR="006301FA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 и рассматриваются органом, предоставляющим муниципальную услугу.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2. Жалоба может быть направлена по почте, с использованием информационно-телекоммуникационной сети "Интернет", Администрацию </w:t>
      </w:r>
      <w:r w:rsidR="006301FA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, единого портала государственных и муниципальных услуг либо регионального портала </w:t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lastRenderedPageBreak/>
        <w:t>государственных и муниципальных услуг, а также может быть принята при личном приеме заявителя.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3. Жалоба должна содержать: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 xml:space="preserve"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либо муниципального служащего;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4. Жалоба, поступившая в орган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5. По результатам рассмотрения жалобы орган, предоставляющий муниципальную услугу, принимает одно из следующих решений: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2) отказывает в удовлетворении жалобы.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8. Не позднее дня, следующего за днем принятия решения, указанного в пункте 5,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14DFD" w:rsidRPr="0047377F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47377F">
        <w:rPr>
          <w:rFonts w:eastAsia="Times New Roman"/>
          <w:color w:val="000000"/>
          <w:sz w:val="24"/>
          <w:szCs w:val="24"/>
          <w:lang w:eastAsia="ru-RU"/>
        </w:rPr>
        <w:t>9.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 в соответствии с пунктом 1, незамедлительно направляет имеющиеся материалы в органы прокуратуры.</w:t>
      </w:r>
      <w:r w:rsidR="00D14DFD" w:rsidRPr="0047377F">
        <w:rPr>
          <w:rFonts w:eastAsia="Times New Roman"/>
          <w:b/>
          <w:bCs/>
          <w:color w:val="000000"/>
          <w:sz w:val="24"/>
          <w:szCs w:val="24"/>
          <w:lang w:eastAsia="ru-RU"/>
        </w:rPr>
        <w:t>                           </w:t>
      </w:r>
    </w:p>
    <w:p w:rsidR="00D14DFD" w:rsidRPr="0047377F" w:rsidRDefault="00D14DFD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129A9" w:rsidRPr="0047377F" w:rsidRDefault="00C129A9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129A9" w:rsidRPr="0047377F" w:rsidRDefault="00C129A9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129A9" w:rsidRPr="0047377F" w:rsidRDefault="00C129A9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129A9" w:rsidRPr="0047377F" w:rsidRDefault="00C129A9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129A9" w:rsidRPr="0047377F" w:rsidRDefault="00C129A9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129A9" w:rsidRPr="0047377F" w:rsidRDefault="00C129A9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129A9" w:rsidRPr="0047377F" w:rsidRDefault="00C129A9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129A9" w:rsidRPr="0047377F" w:rsidRDefault="00C129A9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129A9" w:rsidRPr="0047377F" w:rsidRDefault="00C129A9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14DFD" w:rsidRPr="0047377F" w:rsidRDefault="00D14DFD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lastRenderedPageBreak/>
        <w:t>Приложение 1</w:t>
      </w:r>
    </w:p>
    <w:p w:rsidR="00D14DFD" w:rsidRPr="0047377F" w:rsidRDefault="00D14DFD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D14DFD" w:rsidRPr="0047377F" w:rsidRDefault="00D14DFD" w:rsidP="00C129A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В___________________________________________</w:t>
      </w:r>
    </w:p>
    <w:p w:rsidR="00D14DFD" w:rsidRPr="0047377F" w:rsidRDefault="00D14DFD" w:rsidP="00C129A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i/>
          <w:iCs/>
          <w:color w:val="000000"/>
          <w:sz w:val="24"/>
          <w:szCs w:val="24"/>
          <w:lang w:eastAsia="ru-RU"/>
        </w:rPr>
        <w:t>(указать наименование Уполномоченного органа)</w:t>
      </w:r>
    </w:p>
    <w:p w:rsidR="00D14DFD" w:rsidRPr="0047377F" w:rsidRDefault="00D14DFD" w:rsidP="00C129A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от __________________________________________</w:t>
      </w:r>
    </w:p>
    <w:p w:rsidR="00D14DFD" w:rsidRPr="0047377F" w:rsidRDefault="00D14DFD" w:rsidP="00C129A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(ФИО физического лица)</w:t>
      </w:r>
    </w:p>
    <w:p w:rsidR="00D14DFD" w:rsidRPr="0047377F" w:rsidRDefault="00D14DFD" w:rsidP="00C129A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____________________________________________</w:t>
      </w:r>
    </w:p>
    <w:p w:rsidR="00D14DFD" w:rsidRPr="0047377F" w:rsidRDefault="00D14DFD" w:rsidP="00C129A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(ФИО руководителя организации)</w:t>
      </w:r>
    </w:p>
    <w:p w:rsidR="00D14DFD" w:rsidRPr="0047377F" w:rsidRDefault="00D14DFD" w:rsidP="00C129A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____________________________________________</w:t>
      </w:r>
    </w:p>
    <w:p w:rsidR="00D14DFD" w:rsidRPr="0047377F" w:rsidRDefault="00D14DFD" w:rsidP="00C129A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(адрес)</w:t>
      </w:r>
    </w:p>
    <w:p w:rsidR="00D14DFD" w:rsidRPr="0047377F" w:rsidRDefault="00D14DFD" w:rsidP="00C129A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____________________________________________</w:t>
      </w:r>
    </w:p>
    <w:p w:rsidR="00D14DFD" w:rsidRPr="0047377F" w:rsidRDefault="00D14DFD" w:rsidP="00C129A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(контактный телефон)</w:t>
      </w:r>
    </w:p>
    <w:p w:rsidR="00D14DFD" w:rsidRPr="0047377F" w:rsidRDefault="00D14DFD" w:rsidP="00D14DFD">
      <w:pPr>
        <w:spacing w:before="280" w:after="28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b/>
          <w:bCs/>
          <w:color w:val="000000"/>
          <w:sz w:val="24"/>
          <w:szCs w:val="24"/>
          <w:lang w:eastAsia="ru-RU"/>
        </w:rPr>
        <w:t>ЗАЯВЛЕНИЕ</w:t>
      </w:r>
    </w:p>
    <w:p w:rsidR="00D14DFD" w:rsidRPr="0047377F" w:rsidRDefault="00D14DFD" w:rsidP="00D14DFD">
      <w:pPr>
        <w:spacing w:before="280" w:after="28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b/>
          <w:bCs/>
          <w:color w:val="000000"/>
          <w:sz w:val="24"/>
          <w:szCs w:val="24"/>
          <w:lang w:eastAsia="ru-RU"/>
        </w:rPr>
        <w:t>по даче письменных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 </w:t>
      </w:r>
      <w:r w:rsidRPr="0047377F">
        <w:rPr>
          <w:rFonts w:eastAsia="Times New Roman"/>
          <w:b/>
          <w:bCs/>
          <w:color w:val="000000"/>
          <w:sz w:val="24"/>
          <w:szCs w:val="24"/>
          <w:lang w:eastAsia="ru-RU"/>
        </w:rPr>
        <w:t>разъяснений по вопросам применения</w:t>
      </w:r>
    </w:p>
    <w:p w:rsidR="00D14DFD" w:rsidRPr="0047377F" w:rsidRDefault="00D14DFD" w:rsidP="00D14DFD">
      <w:pPr>
        <w:spacing w:before="280" w:after="28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b/>
          <w:bCs/>
          <w:color w:val="000000"/>
          <w:sz w:val="24"/>
          <w:szCs w:val="24"/>
          <w:lang w:eastAsia="ru-RU"/>
        </w:rPr>
        <w:t>муниципальных правовых актов о налогах и сборах</w:t>
      </w:r>
    </w:p>
    <w:p w:rsidR="00D14DFD" w:rsidRPr="0047377F" w:rsidRDefault="00D14DFD" w:rsidP="00D14DFD">
      <w:pPr>
        <w:spacing w:before="280" w:after="2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Прошу дать разъяснение по вопросу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14DFD" w:rsidRPr="0047377F" w:rsidRDefault="00D14DFD" w:rsidP="00D14DFD">
      <w:pPr>
        <w:spacing w:before="280" w:after="2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Заявитель: _____________________________________</w:t>
      </w:r>
    </w:p>
    <w:p w:rsidR="00D14DFD" w:rsidRPr="0047377F" w:rsidRDefault="00D14DFD" w:rsidP="00D14DFD">
      <w:pPr>
        <w:spacing w:before="280" w:after="2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(Ф.И.О., должность представителя _____________________(подпись)</w:t>
      </w:r>
    </w:p>
    <w:p w:rsidR="00D14DFD" w:rsidRPr="0047377F" w:rsidRDefault="00D14DFD" w:rsidP="00D14DFD">
      <w:pPr>
        <w:spacing w:before="280" w:after="2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юридического лица; Ф.И.О. гражданина)</w:t>
      </w:r>
    </w:p>
    <w:p w:rsidR="00D14DFD" w:rsidRPr="0047377F" w:rsidRDefault="00D14DFD" w:rsidP="00D14DFD">
      <w:pPr>
        <w:spacing w:before="280" w:after="2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«__»__________ 20____ г. М.П.</w:t>
      </w:r>
    </w:p>
    <w:p w:rsidR="00D14DFD" w:rsidRPr="0047377F" w:rsidRDefault="00D14DFD" w:rsidP="00D14DFD">
      <w:pPr>
        <w:spacing w:before="280" w:after="2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before="280" w:after="2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Результат рассмотрения заявления прошу:</w:t>
      </w:r>
    </w:p>
    <w:tbl>
      <w:tblPr>
        <w:tblW w:w="1042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0"/>
        <w:gridCol w:w="10155"/>
      </w:tblGrid>
      <w:tr w:rsidR="00D14DFD" w:rsidRPr="0047377F" w:rsidTr="00C129A9">
        <w:tc>
          <w:tcPr>
            <w:tcW w:w="25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D14DFD" w:rsidRPr="0047377F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7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D14DFD" w:rsidRPr="0047377F" w:rsidRDefault="00D14DFD" w:rsidP="00C129A9">
            <w:pPr>
              <w:spacing w:after="0" w:line="240" w:lineRule="auto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выдать на руки в ОМСУ</w:t>
            </w:r>
          </w:p>
        </w:tc>
      </w:tr>
      <w:tr w:rsidR="00D14DFD" w:rsidRPr="0047377F" w:rsidTr="00C129A9">
        <w:tc>
          <w:tcPr>
            <w:tcW w:w="25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D14DFD" w:rsidRPr="0047377F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7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D14DFD" w:rsidRPr="0047377F" w:rsidRDefault="00D14DFD" w:rsidP="00C129A9">
            <w:pPr>
              <w:spacing w:after="0" w:line="240" w:lineRule="auto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="00C129A9"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направить в электронной форме в личный кабинет на ПГУ ЛО/ЕПГУ</w:t>
            </w:r>
          </w:p>
        </w:tc>
      </w:tr>
      <w:tr w:rsidR="00D14DFD" w:rsidRPr="0047377F" w:rsidTr="00C129A9">
        <w:tc>
          <w:tcPr>
            <w:tcW w:w="25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D14DFD" w:rsidRPr="0047377F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47377F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7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D14DFD" w:rsidRPr="0047377F" w:rsidRDefault="00D14DFD" w:rsidP="00D14DFD">
            <w:pPr>
              <w:spacing w:before="280" w:after="280" w:line="240" w:lineRule="auto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</w:p>
        </w:tc>
      </w:tr>
    </w:tbl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</w:t>
      </w:r>
    </w:p>
    <w:p w:rsidR="00C129A9" w:rsidRPr="0047377F" w:rsidRDefault="00C129A9" w:rsidP="00D14DFD">
      <w:pPr>
        <w:spacing w:after="0" w:line="240" w:lineRule="auto"/>
        <w:jc w:val="right"/>
        <w:rPr>
          <w:rFonts w:eastAsia="Times New Roman"/>
          <w:color w:val="000000"/>
          <w:sz w:val="24"/>
          <w:szCs w:val="24"/>
          <w:lang w:eastAsia="ru-RU"/>
        </w:rPr>
      </w:pPr>
    </w:p>
    <w:p w:rsidR="00C129A9" w:rsidRPr="0047377F" w:rsidRDefault="00C129A9" w:rsidP="00D14DFD">
      <w:pPr>
        <w:spacing w:after="0" w:line="240" w:lineRule="auto"/>
        <w:jc w:val="right"/>
        <w:rPr>
          <w:rFonts w:eastAsia="Times New Roman"/>
          <w:color w:val="000000"/>
          <w:sz w:val="24"/>
          <w:szCs w:val="24"/>
          <w:lang w:eastAsia="ru-RU"/>
        </w:rPr>
      </w:pPr>
    </w:p>
    <w:p w:rsidR="00C129A9" w:rsidRPr="0047377F" w:rsidRDefault="00C129A9" w:rsidP="00D14DFD">
      <w:pPr>
        <w:spacing w:after="0" w:line="240" w:lineRule="auto"/>
        <w:jc w:val="right"/>
        <w:rPr>
          <w:rFonts w:eastAsia="Times New Roman"/>
          <w:color w:val="000000"/>
          <w:sz w:val="24"/>
          <w:szCs w:val="24"/>
          <w:lang w:eastAsia="ru-RU"/>
        </w:rPr>
      </w:pPr>
    </w:p>
    <w:p w:rsidR="00C129A9" w:rsidRPr="0047377F" w:rsidRDefault="00C129A9" w:rsidP="00D14DFD">
      <w:pPr>
        <w:spacing w:after="0" w:line="240" w:lineRule="auto"/>
        <w:jc w:val="right"/>
        <w:rPr>
          <w:rFonts w:eastAsia="Times New Roman"/>
          <w:color w:val="000000"/>
          <w:sz w:val="24"/>
          <w:szCs w:val="24"/>
          <w:lang w:eastAsia="ru-RU"/>
        </w:rPr>
      </w:pPr>
    </w:p>
    <w:p w:rsidR="00C129A9" w:rsidRPr="0047377F" w:rsidRDefault="00C129A9" w:rsidP="00D14DFD">
      <w:pPr>
        <w:spacing w:after="0" w:line="240" w:lineRule="auto"/>
        <w:jc w:val="right"/>
        <w:rPr>
          <w:rFonts w:eastAsia="Times New Roman"/>
          <w:color w:val="000000"/>
          <w:sz w:val="24"/>
          <w:szCs w:val="24"/>
          <w:lang w:eastAsia="ru-RU"/>
        </w:rPr>
      </w:pPr>
    </w:p>
    <w:p w:rsidR="00C129A9" w:rsidRPr="0047377F" w:rsidRDefault="00C129A9" w:rsidP="00D14DFD">
      <w:pPr>
        <w:spacing w:after="0" w:line="240" w:lineRule="auto"/>
        <w:jc w:val="right"/>
        <w:rPr>
          <w:rFonts w:eastAsia="Times New Roman"/>
          <w:color w:val="000000"/>
          <w:sz w:val="24"/>
          <w:szCs w:val="24"/>
          <w:lang w:eastAsia="ru-RU"/>
        </w:rPr>
      </w:pPr>
    </w:p>
    <w:p w:rsidR="00C129A9" w:rsidRPr="0047377F" w:rsidRDefault="00C129A9" w:rsidP="00D14DFD">
      <w:pPr>
        <w:spacing w:after="0" w:line="240" w:lineRule="auto"/>
        <w:jc w:val="right"/>
        <w:rPr>
          <w:rFonts w:eastAsia="Times New Roman"/>
          <w:color w:val="000000"/>
          <w:sz w:val="24"/>
          <w:szCs w:val="24"/>
          <w:lang w:eastAsia="ru-RU"/>
        </w:rPr>
      </w:pPr>
    </w:p>
    <w:p w:rsidR="00C129A9" w:rsidRPr="0047377F" w:rsidRDefault="00C129A9" w:rsidP="00D14DFD">
      <w:pPr>
        <w:spacing w:after="0" w:line="240" w:lineRule="auto"/>
        <w:jc w:val="right"/>
        <w:rPr>
          <w:rFonts w:eastAsia="Times New Roman"/>
          <w:color w:val="000000"/>
          <w:sz w:val="24"/>
          <w:szCs w:val="24"/>
          <w:lang w:eastAsia="ru-RU"/>
        </w:rPr>
      </w:pPr>
    </w:p>
    <w:p w:rsidR="00C129A9" w:rsidRPr="0047377F" w:rsidRDefault="00C129A9" w:rsidP="00D14DFD">
      <w:pPr>
        <w:spacing w:after="0" w:line="240" w:lineRule="auto"/>
        <w:jc w:val="right"/>
        <w:rPr>
          <w:rFonts w:eastAsia="Times New Roman"/>
          <w:color w:val="000000"/>
          <w:sz w:val="24"/>
          <w:szCs w:val="24"/>
          <w:lang w:eastAsia="ru-RU"/>
        </w:rPr>
      </w:pPr>
    </w:p>
    <w:p w:rsidR="001F3DFE" w:rsidRDefault="001F3DFE" w:rsidP="00D14DFD">
      <w:pPr>
        <w:spacing w:after="0" w:line="240" w:lineRule="auto"/>
        <w:jc w:val="right"/>
        <w:rPr>
          <w:rFonts w:eastAsia="Times New Roman"/>
          <w:color w:val="000000"/>
          <w:sz w:val="24"/>
          <w:szCs w:val="24"/>
          <w:lang w:eastAsia="ru-RU"/>
        </w:rPr>
      </w:pPr>
    </w:p>
    <w:p w:rsidR="00D14DFD" w:rsidRPr="0047377F" w:rsidRDefault="00D14DFD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lastRenderedPageBreak/>
        <w:t>Приложение № 2</w:t>
      </w:r>
    </w:p>
    <w:p w:rsidR="00D14DFD" w:rsidRPr="0047377F" w:rsidRDefault="00D14DFD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b/>
          <w:bCs/>
          <w:caps/>
          <w:color w:val="000000"/>
          <w:sz w:val="24"/>
          <w:szCs w:val="24"/>
          <w:lang w:eastAsia="ru-RU"/>
        </w:rPr>
        <w:t>РЕШЕНИЕ</w:t>
      </w:r>
    </w:p>
    <w:p w:rsidR="00D14DFD" w:rsidRPr="0047377F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об отказе в предоставлении  муниципальных услуг</w:t>
      </w:r>
    </w:p>
    <w:p w:rsidR="00D14DFD" w:rsidRPr="0047377F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№ _______ от _______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Гр. (ф. и. о. полностью)____________________________________________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проживающий по адресу: __________________________________________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обратился за предоставлением государственных и муниципальных услуг ________________________________________________________________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Заявление о предоставлении государственных и муниципальных услуг принято «____»________20_г., зарегистрировано № _____.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По результатам рассмотрения заявления принято решение: отказать в предоставлении государственных и (или) муниципальных услуг __________________________________________________ в соответствии с ______________________________________________________________          (причина отказа со ссылкой на действующее законодательство).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Подпись руководителя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Работник _______________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Телефон  ________________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Экземпляр решения получил:  ____________________  (______________________________)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                                               подпись                                расшифровка подписи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(номер и дата доверенности или иного документа подтверждающего полномочия представителя в случае получения решения представителем заявителя)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«____» ___________ 20 _____ г.</w:t>
      </w:r>
    </w:p>
    <w:p w:rsidR="00D14DFD" w:rsidRPr="0047377F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>         (дата получения решения)</w:t>
      </w:r>
    </w:p>
    <w:p w:rsidR="00D14DFD" w:rsidRPr="0047377F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14DFD" w:rsidRPr="0047377F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eastAsia="Times New Roman"/>
          <w:color w:val="000000"/>
          <w:sz w:val="24"/>
          <w:szCs w:val="24"/>
          <w:lang w:eastAsia="ru-RU"/>
        </w:rPr>
        <w:t xml:space="preserve">В случае отправки решения посредством почтовой связи ко второму экземпляру решения, хранящегося в Администрации </w:t>
      </w:r>
      <w:r w:rsidR="006301FA" w:rsidRPr="0047377F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</w:t>
      </w:r>
      <w:r w:rsidRPr="0047377F">
        <w:rPr>
          <w:rFonts w:eastAsia="Times New Roman"/>
          <w:color w:val="000000"/>
          <w:sz w:val="24"/>
          <w:szCs w:val="24"/>
          <w:lang w:eastAsia="ru-RU"/>
        </w:rPr>
        <w:t>, прикладывается почтовое уведомление о вручении.</w:t>
      </w:r>
    </w:p>
    <w:p w:rsidR="00D14DFD" w:rsidRPr="0047377F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37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sectPr w:rsidR="00D14DFD" w:rsidRPr="0047377F" w:rsidSect="001F3DFE">
      <w:pgSz w:w="11906" w:h="16838"/>
      <w:pgMar w:top="851" w:right="566" w:bottom="1134" w:left="993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B754F"/>
    <w:multiLevelType w:val="multilevel"/>
    <w:tmpl w:val="EE40D2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C53887"/>
    <w:multiLevelType w:val="multilevel"/>
    <w:tmpl w:val="BFA83A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1873FA"/>
    <w:multiLevelType w:val="multilevel"/>
    <w:tmpl w:val="AA040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7A32F9"/>
    <w:multiLevelType w:val="multilevel"/>
    <w:tmpl w:val="DA966D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C14D54"/>
    <w:multiLevelType w:val="multilevel"/>
    <w:tmpl w:val="CB1A3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AF6121"/>
    <w:multiLevelType w:val="multilevel"/>
    <w:tmpl w:val="11AE8D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5F2C0A"/>
    <w:multiLevelType w:val="multilevel"/>
    <w:tmpl w:val="B04612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40"/>
  <w:displayHorizontalDrawingGridEvery w:val="2"/>
  <w:characterSpacingControl w:val="doNotCompress"/>
  <w:compat/>
  <w:rsids>
    <w:rsidRoot w:val="00D14DFD"/>
    <w:rsid w:val="0000052D"/>
    <w:rsid w:val="00067811"/>
    <w:rsid w:val="000D0C63"/>
    <w:rsid w:val="001F3DFE"/>
    <w:rsid w:val="003A603B"/>
    <w:rsid w:val="003D1E27"/>
    <w:rsid w:val="003E05E3"/>
    <w:rsid w:val="003E3149"/>
    <w:rsid w:val="00460F82"/>
    <w:rsid w:val="0047377F"/>
    <w:rsid w:val="00503487"/>
    <w:rsid w:val="0060050C"/>
    <w:rsid w:val="006301FA"/>
    <w:rsid w:val="0067065D"/>
    <w:rsid w:val="00724E0B"/>
    <w:rsid w:val="007A3A07"/>
    <w:rsid w:val="00804452"/>
    <w:rsid w:val="009B7AB7"/>
    <w:rsid w:val="009C4AB5"/>
    <w:rsid w:val="009C75F5"/>
    <w:rsid w:val="00B0302A"/>
    <w:rsid w:val="00B1309A"/>
    <w:rsid w:val="00BB666F"/>
    <w:rsid w:val="00C129A9"/>
    <w:rsid w:val="00C83D89"/>
    <w:rsid w:val="00C85F63"/>
    <w:rsid w:val="00C96EE0"/>
    <w:rsid w:val="00CC2D52"/>
    <w:rsid w:val="00CD66B8"/>
    <w:rsid w:val="00D14DFD"/>
    <w:rsid w:val="00D37CAC"/>
    <w:rsid w:val="00D85E06"/>
    <w:rsid w:val="00DE0E14"/>
    <w:rsid w:val="00EF3D7A"/>
    <w:rsid w:val="00F4105F"/>
    <w:rsid w:val="00F501C7"/>
    <w:rsid w:val="00FD411B"/>
    <w:rsid w:val="00FF5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11B"/>
  </w:style>
  <w:style w:type="paragraph" w:styleId="3">
    <w:name w:val="heading 3"/>
    <w:basedOn w:val="a"/>
    <w:link w:val="30"/>
    <w:uiPriority w:val="9"/>
    <w:qFormat/>
    <w:rsid w:val="00D14DFD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color w:val="auto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14DFD"/>
    <w:rPr>
      <w:rFonts w:eastAsia="Times New Roman"/>
      <w:b/>
      <w:bCs/>
      <w:color w:val="auto"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D14DFD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14DFD"/>
    <w:rPr>
      <w:color w:val="0000FF"/>
      <w:u w:val="single"/>
    </w:rPr>
  </w:style>
  <w:style w:type="paragraph" w:styleId="a5">
    <w:name w:val="No Spacing"/>
    <w:basedOn w:val="a"/>
    <w:uiPriority w:val="1"/>
    <w:qFormat/>
    <w:rsid w:val="00D14DFD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paragraph" w:styleId="a6">
    <w:name w:val="Title"/>
    <w:basedOn w:val="a"/>
    <w:link w:val="a7"/>
    <w:uiPriority w:val="10"/>
    <w:qFormat/>
    <w:rsid w:val="00D14DFD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a7">
    <w:name w:val="Название Знак"/>
    <w:basedOn w:val="a0"/>
    <w:link w:val="a6"/>
    <w:uiPriority w:val="10"/>
    <w:rsid w:val="00D14DFD"/>
    <w:rPr>
      <w:rFonts w:eastAsia="Times New Roman"/>
      <w:color w:val="auto"/>
      <w:sz w:val="24"/>
      <w:szCs w:val="24"/>
      <w:lang w:eastAsia="ru-RU"/>
    </w:rPr>
  </w:style>
  <w:style w:type="paragraph" w:customStyle="1" w:styleId="consplustitle">
    <w:name w:val="consplustitle"/>
    <w:basedOn w:val="a"/>
    <w:rsid w:val="00D14DFD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paragraph" w:customStyle="1" w:styleId="consplusnormal">
    <w:name w:val="consplusnormal"/>
    <w:basedOn w:val="a"/>
    <w:rsid w:val="00D14DFD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paragraph" w:customStyle="1" w:styleId="western">
    <w:name w:val="western"/>
    <w:basedOn w:val="a"/>
    <w:rsid w:val="00D14DFD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67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78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1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6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2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9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7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01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34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6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1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0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ffline/ref=882BF74CE54FF1690C408C3F6AEEB1B7A452EEAC0F10BC9DD238FAFD1060AA8A0B8301B71EB03E54BB7F3034a4F6B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15</Pages>
  <Words>6776</Words>
  <Characters>38629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2022-10-24T06:50:00Z</cp:lastPrinted>
  <dcterms:created xsi:type="dcterms:W3CDTF">2022-07-13T09:42:00Z</dcterms:created>
  <dcterms:modified xsi:type="dcterms:W3CDTF">2022-10-24T07:19:00Z</dcterms:modified>
</cp:coreProperties>
</file>